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31" w:rsidRDefault="00BE2231" w:rsidP="003A3AC1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3AC1">
        <w:rPr>
          <w:rFonts w:ascii="Times New Roman" w:hAnsi="Times New Roman" w:cs="Times New Roman"/>
          <w:b/>
          <w:sz w:val="28"/>
          <w:szCs w:val="28"/>
        </w:rPr>
        <w:t>ЯКИМЕЦЬ Л.В.</w:t>
      </w:r>
    </w:p>
    <w:p w:rsidR="00530A59" w:rsidRPr="00530A59" w:rsidRDefault="00530A59" w:rsidP="003A3AC1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Старший вчитель</w:t>
      </w:r>
      <w:r w:rsidR="00044C51">
        <w:rPr>
          <w:rFonts w:ascii="Times New Roman" w:hAnsi="Times New Roman" w:cs="Times New Roman"/>
          <w:i/>
          <w:sz w:val="28"/>
          <w:szCs w:val="28"/>
        </w:rPr>
        <w:t>,</w:t>
      </w:r>
    </w:p>
    <w:p w:rsidR="00BE2231" w:rsidRPr="003A3AC1" w:rsidRDefault="00BE2231" w:rsidP="003A3AC1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3AC1">
        <w:rPr>
          <w:rFonts w:ascii="Times New Roman" w:hAnsi="Times New Roman" w:cs="Times New Roman"/>
          <w:i/>
          <w:sz w:val="28"/>
          <w:szCs w:val="28"/>
        </w:rPr>
        <w:t>учитель</w:t>
      </w:r>
      <w:r w:rsidR="00530A59">
        <w:rPr>
          <w:rFonts w:ascii="Times New Roman" w:hAnsi="Times New Roman" w:cs="Times New Roman"/>
          <w:i/>
          <w:sz w:val="28"/>
          <w:szCs w:val="28"/>
        </w:rPr>
        <w:t xml:space="preserve"> географії,</w:t>
      </w:r>
      <w:r w:rsidRPr="003A3AC1">
        <w:rPr>
          <w:rFonts w:ascii="Times New Roman" w:hAnsi="Times New Roman" w:cs="Times New Roman"/>
          <w:i/>
          <w:sz w:val="28"/>
          <w:szCs w:val="28"/>
        </w:rPr>
        <w:t xml:space="preserve"> природознавства</w:t>
      </w:r>
      <w:r w:rsidR="00530A59"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3A3AC1">
        <w:rPr>
          <w:rFonts w:ascii="Times New Roman" w:hAnsi="Times New Roman" w:cs="Times New Roman"/>
          <w:i/>
          <w:sz w:val="28"/>
          <w:szCs w:val="28"/>
        </w:rPr>
        <w:t xml:space="preserve"> фінансової грамотності</w:t>
      </w:r>
    </w:p>
    <w:p w:rsidR="00530A59" w:rsidRPr="003A3AC1" w:rsidRDefault="00BE2231" w:rsidP="00530A59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3A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0A59">
        <w:rPr>
          <w:rFonts w:ascii="Times New Roman" w:hAnsi="Times New Roman" w:cs="Times New Roman"/>
          <w:i/>
          <w:sz w:val="28"/>
          <w:szCs w:val="28"/>
        </w:rPr>
        <w:t>Бережанський</w:t>
      </w:r>
      <w:r w:rsidRPr="003A3AC1">
        <w:rPr>
          <w:rFonts w:ascii="Times New Roman" w:hAnsi="Times New Roman" w:cs="Times New Roman"/>
          <w:i/>
          <w:sz w:val="28"/>
          <w:szCs w:val="28"/>
        </w:rPr>
        <w:t xml:space="preserve">  ліцей №2</w:t>
      </w:r>
      <w:r w:rsidR="00530A59">
        <w:rPr>
          <w:rFonts w:ascii="Times New Roman" w:hAnsi="Times New Roman" w:cs="Times New Roman"/>
          <w:i/>
          <w:sz w:val="28"/>
          <w:szCs w:val="28"/>
        </w:rPr>
        <w:t xml:space="preserve"> Бережанської МТГ</w:t>
      </w:r>
    </w:p>
    <w:p w:rsidR="00BE2231" w:rsidRPr="003A3AC1" w:rsidRDefault="00254A96" w:rsidP="003A3AC1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="00BE2231" w:rsidRPr="003A3AC1">
          <w:rPr>
            <w:rStyle w:val="a3"/>
            <w:rFonts w:ascii="Times New Roman" w:hAnsi="Times New Roman" w:cs="Times New Roman"/>
            <w:i/>
            <w:sz w:val="28"/>
            <w:szCs w:val="28"/>
          </w:rPr>
          <w:t>lecya1705@gmail.com</w:t>
        </w:r>
      </w:hyperlink>
    </w:p>
    <w:p w:rsidR="007B5718" w:rsidRPr="003A3AC1" w:rsidRDefault="007B5718" w:rsidP="003A3AC1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2231" w:rsidRPr="003A3AC1" w:rsidRDefault="007B5718" w:rsidP="003A3AC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AC1">
        <w:rPr>
          <w:rFonts w:ascii="Times New Roman" w:hAnsi="Times New Roman" w:cs="Times New Roman"/>
          <w:b/>
          <w:sz w:val="28"/>
          <w:szCs w:val="28"/>
        </w:rPr>
        <w:t>«ETWINNING –ПОТУЖНИЙ ІНСТРУМЕНТ ДЛЯ РОЗВИТКУ ТА ВДОСКОНАЛЕННЯ СУЧАСНОГО ВЧИТЕЛЯ»</w:t>
      </w:r>
    </w:p>
    <w:p w:rsidR="00602F70" w:rsidRPr="003A3AC1" w:rsidRDefault="00602F70" w:rsidP="003A3AC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718" w:rsidRPr="003A3AC1" w:rsidRDefault="007B5718" w:rsidP="003A3AC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AC1">
        <w:rPr>
          <w:rFonts w:ascii="Times New Roman" w:hAnsi="Times New Roman" w:cs="Times New Roman"/>
          <w:b/>
          <w:i/>
          <w:sz w:val="28"/>
          <w:szCs w:val="28"/>
        </w:rPr>
        <w:t>Анотація</w:t>
      </w:r>
      <w:r w:rsidRPr="003A3AC1">
        <w:rPr>
          <w:rFonts w:ascii="Times New Roman" w:hAnsi="Times New Roman" w:cs="Times New Roman"/>
          <w:sz w:val="28"/>
          <w:szCs w:val="28"/>
        </w:rPr>
        <w:t xml:space="preserve">. </w:t>
      </w:r>
      <w:r w:rsidRPr="003A3AC1">
        <w:rPr>
          <w:rFonts w:ascii="Times New Roman" w:hAnsi="Times New Roman" w:cs="Times New Roman"/>
          <w:i/>
          <w:sz w:val="28"/>
          <w:szCs w:val="28"/>
        </w:rPr>
        <w:t xml:space="preserve">Програма </w:t>
      </w:r>
      <w:r w:rsidR="00576478" w:rsidRPr="003A3AC1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3A3AC1">
        <w:rPr>
          <w:rFonts w:ascii="Times New Roman" w:hAnsi="Times New Roman" w:cs="Times New Roman"/>
          <w:i/>
          <w:sz w:val="28"/>
          <w:szCs w:val="28"/>
        </w:rPr>
        <w:t>eTwinning</w:t>
      </w:r>
      <w:proofErr w:type="spellEnd"/>
      <w:r w:rsidRPr="003A3A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3AC1">
        <w:rPr>
          <w:rFonts w:ascii="Times New Roman" w:hAnsi="Times New Roman" w:cs="Times New Roman"/>
          <w:i/>
          <w:sz w:val="28"/>
          <w:szCs w:val="28"/>
        </w:rPr>
        <w:t>Plus</w:t>
      </w:r>
      <w:proofErr w:type="spellEnd"/>
      <w:r w:rsidR="00576478" w:rsidRPr="003A3AC1">
        <w:rPr>
          <w:rFonts w:ascii="Times New Roman" w:hAnsi="Times New Roman" w:cs="Times New Roman"/>
          <w:i/>
          <w:sz w:val="28"/>
          <w:szCs w:val="28"/>
        </w:rPr>
        <w:t>»</w:t>
      </w:r>
      <w:r w:rsidRPr="003A3AC1">
        <w:rPr>
          <w:rFonts w:ascii="Times New Roman" w:hAnsi="Times New Roman" w:cs="Times New Roman"/>
          <w:i/>
          <w:sz w:val="28"/>
          <w:szCs w:val="28"/>
        </w:rPr>
        <w:t xml:space="preserve"> відкриває нові горизонти для українських вчителів та учнів, надає можливості для всебічного розвитку і творчої реалізації. Також створює необхідні умови міжнародного педагогічного партнерства, </w:t>
      </w:r>
      <w:r w:rsidR="00602F70" w:rsidRPr="003A3AC1">
        <w:rPr>
          <w:rFonts w:ascii="Times New Roman" w:hAnsi="Times New Roman" w:cs="Times New Roman"/>
          <w:i/>
          <w:sz w:val="28"/>
          <w:szCs w:val="28"/>
        </w:rPr>
        <w:t>сприяє співробітництву між українськими та європейськими школами.</w:t>
      </w:r>
    </w:p>
    <w:p w:rsidR="00602F70" w:rsidRDefault="00602F70" w:rsidP="003A3AC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AC1">
        <w:rPr>
          <w:rFonts w:ascii="Times New Roman" w:hAnsi="Times New Roman" w:cs="Times New Roman"/>
          <w:b/>
          <w:i/>
          <w:sz w:val="28"/>
          <w:szCs w:val="28"/>
        </w:rPr>
        <w:t>Ключові слова</w:t>
      </w:r>
      <w:r w:rsidRPr="003A3AC1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3A3AC1">
        <w:rPr>
          <w:rFonts w:ascii="Times New Roman" w:hAnsi="Times New Roman" w:cs="Times New Roman"/>
          <w:i/>
          <w:sz w:val="28"/>
          <w:szCs w:val="28"/>
        </w:rPr>
        <w:t>eTwinning</w:t>
      </w:r>
      <w:proofErr w:type="spellEnd"/>
      <w:r w:rsidRPr="003A3AC1">
        <w:rPr>
          <w:rFonts w:ascii="Times New Roman" w:hAnsi="Times New Roman" w:cs="Times New Roman"/>
          <w:i/>
          <w:sz w:val="28"/>
          <w:szCs w:val="28"/>
        </w:rPr>
        <w:t xml:space="preserve">, співпраця, </w:t>
      </w:r>
      <w:proofErr w:type="spellStart"/>
      <w:r w:rsidRPr="003A3AC1">
        <w:rPr>
          <w:rFonts w:ascii="Times New Roman" w:hAnsi="Times New Roman" w:cs="Times New Roman"/>
          <w:i/>
          <w:sz w:val="28"/>
          <w:szCs w:val="28"/>
        </w:rPr>
        <w:t>проєкт</w:t>
      </w:r>
      <w:proofErr w:type="spellEnd"/>
      <w:r w:rsidRPr="003A3AC1">
        <w:rPr>
          <w:rFonts w:ascii="Times New Roman" w:hAnsi="Times New Roman" w:cs="Times New Roman"/>
          <w:i/>
          <w:sz w:val="28"/>
          <w:szCs w:val="28"/>
        </w:rPr>
        <w:t xml:space="preserve">, освітні технології, </w:t>
      </w:r>
      <w:r w:rsidR="00E67C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3AC1">
        <w:rPr>
          <w:rFonts w:ascii="Times New Roman" w:hAnsi="Times New Roman" w:cs="Times New Roman"/>
          <w:i/>
          <w:sz w:val="28"/>
          <w:szCs w:val="28"/>
        </w:rPr>
        <w:t>міжнародний обмін.</w:t>
      </w:r>
    </w:p>
    <w:p w:rsidR="00E67C3D" w:rsidRPr="003A3AC1" w:rsidRDefault="00E67C3D" w:rsidP="003A3AC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2F70" w:rsidRPr="003A3AC1" w:rsidRDefault="00147B38" w:rsidP="003A3A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C1">
        <w:rPr>
          <w:rFonts w:ascii="Times New Roman" w:hAnsi="Times New Roman" w:cs="Times New Roman"/>
          <w:sz w:val="28"/>
          <w:szCs w:val="28"/>
        </w:rPr>
        <w:t>Основним інноваційним підходом в</w:t>
      </w:r>
      <w:r w:rsidR="00E67C3D">
        <w:rPr>
          <w:rFonts w:ascii="Times New Roman" w:hAnsi="Times New Roman" w:cs="Times New Roman"/>
          <w:sz w:val="28"/>
          <w:szCs w:val="28"/>
        </w:rPr>
        <w:t xml:space="preserve"> у</w:t>
      </w:r>
      <w:r w:rsidRPr="003A3AC1">
        <w:rPr>
          <w:rFonts w:ascii="Times New Roman" w:hAnsi="Times New Roman" w:cs="Times New Roman"/>
          <w:sz w:val="28"/>
          <w:szCs w:val="28"/>
        </w:rPr>
        <w:t>мовах глобалізованого світу</w:t>
      </w:r>
      <w:r w:rsidR="00576478" w:rsidRPr="003A3AC1">
        <w:rPr>
          <w:rFonts w:ascii="Times New Roman" w:hAnsi="Times New Roman" w:cs="Times New Roman"/>
          <w:sz w:val="28"/>
          <w:szCs w:val="28"/>
        </w:rPr>
        <w:t xml:space="preserve"> формування освітнього середовища стали міжкультурні обміни.</w:t>
      </w:r>
      <w:r w:rsidRPr="003A3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F8F" w:rsidRPr="003A3AC1" w:rsidRDefault="00970F8F" w:rsidP="003A3A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C1">
        <w:rPr>
          <w:rFonts w:ascii="Times New Roman" w:hAnsi="Times New Roman" w:cs="Times New Roman"/>
          <w:sz w:val="28"/>
          <w:szCs w:val="28"/>
        </w:rPr>
        <w:t xml:space="preserve"> </w:t>
      </w:r>
      <w:r w:rsidR="00576478" w:rsidRPr="003A3AC1">
        <w:rPr>
          <w:rFonts w:ascii="Times New Roman" w:hAnsi="Times New Roman" w:cs="Times New Roman"/>
          <w:sz w:val="28"/>
          <w:szCs w:val="28"/>
        </w:rPr>
        <w:t>На сьогодні, популярним інструментом для вчителів є програма «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="00576478" w:rsidRPr="003A3AC1">
        <w:rPr>
          <w:rFonts w:ascii="Times New Roman" w:hAnsi="Times New Roman" w:cs="Times New Roman"/>
          <w:sz w:val="28"/>
          <w:szCs w:val="28"/>
        </w:rPr>
        <w:t>». Ц</w:t>
      </w:r>
      <w:r w:rsidRPr="003A3AC1">
        <w:rPr>
          <w:rFonts w:ascii="Times New Roman" w:hAnsi="Times New Roman" w:cs="Times New Roman"/>
          <w:sz w:val="28"/>
          <w:szCs w:val="28"/>
        </w:rPr>
        <w:t xml:space="preserve">е навчальна програма Європейської Комісії, започаткована в 2005 р. з метою розвитку співпраці європейських шкіл. Вчителі та учні, зареєстровані в мережі </w:t>
      </w:r>
      <w:r w:rsidR="00576478" w:rsidRPr="003A3A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="00576478" w:rsidRPr="003A3AC1">
        <w:rPr>
          <w:rFonts w:ascii="Times New Roman" w:hAnsi="Times New Roman" w:cs="Times New Roman"/>
          <w:sz w:val="28"/>
          <w:szCs w:val="28"/>
        </w:rPr>
        <w:t>»</w:t>
      </w:r>
      <w:r w:rsidRPr="003A3AC1">
        <w:rPr>
          <w:rFonts w:ascii="Times New Roman" w:hAnsi="Times New Roman" w:cs="Times New Roman"/>
          <w:sz w:val="28"/>
          <w:szCs w:val="28"/>
        </w:rPr>
        <w:t xml:space="preserve">, отримують можливість реалізації спільних проектів з іншими європейськими школами.  Ключовою складовою навчання є використання інформаційно-комунікаційних технологій. Проект </w:t>
      </w:r>
      <w:r w:rsidR="00576478" w:rsidRPr="003A3A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="00576478" w:rsidRPr="003A3AC1">
        <w:rPr>
          <w:rFonts w:ascii="Times New Roman" w:hAnsi="Times New Roman" w:cs="Times New Roman"/>
          <w:sz w:val="28"/>
          <w:szCs w:val="28"/>
        </w:rPr>
        <w:t>»</w:t>
      </w:r>
      <w:r w:rsidRPr="003A3AC1">
        <w:rPr>
          <w:rFonts w:ascii="Times New Roman" w:hAnsi="Times New Roman" w:cs="Times New Roman"/>
          <w:sz w:val="28"/>
          <w:szCs w:val="28"/>
        </w:rPr>
        <w:t xml:space="preserve"> розширює сферу освітніх можливостей для учнів та вчителів, підвищує мотивацію до навчання та ступінь відкритості до Європи.</w:t>
      </w:r>
    </w:p>
    <w:p w:rsidR="00970F8F" w:rsidRPr="003A3AC1" w:rsidRDefault="00576478" w:rsidP="003A3A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3A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70F8F" w:rsidRPr="003A3AC1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="00970F8F"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F8F" w:rsidRPr="003A3AC1">
        <w:rPr>
          <w:rFonts w:ascii="Times New Roman" w:hAnsi="Times New Roman" w:cs="Times New Roman"/>
          <w:sz w:val="28"/>
          <w:szCs w:val="28"/>
        </w:rPr>
        <w:t>Plus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>»</w:t>
      </w:r>
      <w:r w:rsidR="00970F8F" w:rsidRPr="003A3AC1">
        <w:rPr>
          <w:rFonts w:ascii="Times New Roman" w:hAnsi="Times New Roman" w:cs="Times New Roman"/>
          <w:sz w:val="28"/>
          <w:szCs w:val="28"/>
        </w:rPr>
        <w:t xml:space="preserve"> – це робочий простір програми в рамках Східного партнерства Європейського Союзу.</w:t>
      </w:r>
    </w:p>
    <w:p w:rsidR="00602F70" w:rsidRPr="003A3AC1" w:rsidRDefault="00970F8F" w:rsidP="003A3A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3AC1">
        <w:rPr>
          <w:rFonts w:ascii="Times New Roman" w:hAnsi="Times New Roman" w:cs="Times New Roman"/>
          <w:sz w:val="28"/>
          <w:szCs w:val="28"/>
        </w:rPr>
        <w:lastRenderedPageBreak/>
        <w:t xml:space="preserve">Онлайн-мережу </w:t>
      </w:r>
      <w:r w:rsidR="00576478" w:rsidRPr="003A3A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Plus</w:t>
      </w:r>
      <w:proofErr w:type="spellEnd"/>
      <w:r w:rsidR="00576478" w:rsidRPr="003A3AC1">
        <w:rPr>
          <w:rFonts w:ascii="Times New Roman" w:hAnsi="Times New Roman" w:cs="Times New Roman"/>
          <w:sz w:val="28"/>
          <w:szCs w:val="28"/>
        </w:rPr>
        <w:t>»</w:t>
      </w:r>
      <w:r w:rsidRPr="003A3AC1">
        <w:rPr>
          <w:rFonts w:ascii="Times New Roman" w:hAnsi="Times New Roman" w:cs="Times New Roman"/>
          <w:sz w:val="28"/>
          <w:szCs w:val="28"/>
        </w:rPr>
        <w:t xml:space="preserve"> було створено з метою залучення до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сусідських країн ЄС в рамках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Neighbourhood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(Європейської політик</w:t>
      </w:r>
      <w:r w:rsidR="00576478" w:rsidRPr="003A3AC1">
        <w:rPr>
          <w:rFonts w:ascii="Times New Roman" w:hAnsi="Times New Roman" w:cs="Times New Roman"/>
          <w:sz w:val="28"/>
          <w:szCs w:val="28"/>
        </w:rPr>
        <w:t>и сусідства). Ключовою ціллю якої</w:t>
      </w:r>
      <w:r w:rsidRPr="003A3AC1">
        <w:rPr>
          <w:rFonts w:ascii="Times New Roman" w:hAnsi="Times New Roman" w:cs="Times New Roman"/>
          <w:sz w:val="28"/>
          <w:szCs w:val="28"/>
        </w:rPr>
        <w:t xml:space="preserve"> є поглиблення відносин між членами ЄС та країнами-сусідами.</w:t>
      </w:r>
    </w:p>
    <w:p w:rsidR="00970F8F" w:rsidRPr="003A3AC1" w:rsidRDefault="00970F8F" w:rsidP="003A3A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3AC1">
        <w:rPr>
          <w:rFonts w:ascii="Times New Roman" w:hAnsi="Times New Roman" w:cs="Times New Roman"/>
          <w:sz w:val="28"/>
          <w:szCs w:val="28"/>
        </w:rPr>
        <w:t xml:space="preserve">На сьогодні </w:t>
      </w:r>
      <w:r w:rsidR="00576478" w:rsidRPr="003A3A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="00576478" w:rsidRPr="003A3AC1">
        <w:rPr>
          <w:rFonts w:ascii="Times New Roman" w:hAnsi="Times New Roman" w:cs="Times New Roman"/>
          <w:sz w:val="28"/>
          <w:szCs w:val="28"/>
        </w:rPr>
        <w:t>»</w:t>
      </w:r>
      <w:r w:rsidRPr="003A3AC1">
        <w:rPr>
          <w:rFonts w:ascii="Times New Roman" w:hAnsi="Times New Roman" w:cs="Times New Roman"/>
          <w:sz w:val="28"/>
          <w:szCs w:val="28"/>
        </w:rPr>
        <w:t xml:space="preserve"> та </w:t>
      </w:r>
      <w:r w:rsidR="00576478" w:rsidRPr="003A3A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Plus</w:t>
      </w:r>
      <w:proofErr w:type="spellEnd"/>
      <w:r w:rsidR="00576478" w:rsidRPr="003A3AC1">
        <w:rPr>
          <w:rFonts w:ascii="Times New Roman" w:hAnsi="Times New Roman" w:cs="Times New Roman"/>
          <w:sz w:val="28"/>
          <w:szCs w:val="28"/>
        </w:rPr>
        <w:t>»</w:t>
      </w:r>
      <w:r w:rsidRPr="003A3AC1">
        <w:rPr>
          <w:rFonts w:ascii="Times New Roman" w:hAnsi="Times New Roman" w:cs="Times New Roman"/>
          <w:sz w:val="28"/>
          <w:szCs w:val="28"/>
        </w:rPr>
        <w:t xml:space="preserve"> це: </w:t>
      </w:r>
    </w:p>
    <w:p w:rsidR="00970F8F" w:rsidRPr="003A3AC1" w:rsidRDefault="00970F8F" w:rsidP="003A3AC1">
      <w:pPr>
        <w:pStyle w:val="a4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A3AC1">
        <w:rPr>
          <w:rFonts w:ascii="Times New Roman" w:hAnsi="Times New Roman" w:cs="Times New Roman"/>
          <w:sz w:val="28"/>
          <w:szCs w:val="28"/>
        </w:rPr>
        <w:t>44 країни-учасниці</w:t>
      </w:r>
      <w:r w:rsidR="00576478" w:rsidRPr="003A3AC1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576478" w:rsidRPr="003A3AC1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="00576478" w:rsidRPr="003A3AC1">
        <w:rPr>
          <w:rFonts w:ascii="Times New Roman" w:hAnsi="Times New Roman" w:cs="Times New Roman"/>
          <w:sz w:val="28"/>
          <w:szCs w:val="28"/>
        </w:rPr>
        <w:t>» - Австрія , Албанія, Бельгія, Болгарія, Великобританія, Голландія, Греція, Данія, Естонія, Ірландія, Ісландія, Іспанія, Італія, Кіпр, Латвія, Литва, Люксембург, Македонія, Мальта, Німеччина, Норвегія, Польща, Португалія, Румунія, Сербія, Словаччина, Словенія, Туреччина, Угорщина, Фінляндія, Франція, Хорватія, Чехія, Швеція</w:t>
      </w:r>
      <w:r w:rsidR="004D03B5">
        <w:rPr>
          <w:rFonts w:ascii="Times New Roman" w:hAnsi="Times New Roman" w:cs="Times New Roman"/>
          <w:sz w:val="28"/>
          <w:szCs w:val="28"/>
        </w:rPr>
        <w:t xml:space="preserve"> та ін., </w:t>
      </w:r>
      <w:r w:rsidR="00576478" w:rsidRPr="003A3AC1">
        <w:rPr>
          <w:rFonts w:ascii="Times New Roman" w:hAnsi="Times New Roman" w:cs="Times New Roman"/>
          <w:sz w:val="28"/>
          <w:szCs w:val="28"/>
        </w:rPr>
        <w:t>до «</w:t>
      </w:r>
      <w:proofErr w:type="spellStart"/>
      <w:r w:rsidR="00576478" w:rsidRPr="003A3AC1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="00576478"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478" w:rsidRPr="003A3AC1">
        <w:rPr>
          <w:rFonts w:ascii="Times New Roman" w:hAnsi="Times New Roman" w:cs="Times New Roman"/>
          <w:sz w:val="28"/>
          <w:szCs w:val="28"/>
        </w:rPr>
        <w:t>Plus</w:t>
      </w:r>
      <w:proofErr w:type="spellEnd"/>
      <w:r w:rsidR="00576478" w:rsidRPr="003A3AC1">
        <w:rPr>
          <w:rFonts w:ascii="Times New Roman" w:hAnsi="Times New Roman" w:cs="Times New Roman"/>
          <w:sz w:val="28"/>
          <w:szCs w:val="28"/>
        </w:rPr>
        <w:t>» входять: Україна, Грузія, Республіка Молдова, Вірменія, Азербайджан, Туніс, Ліван та Йорданія).</w:t>
      </w:r>
    </w:p>
    <w:p w:rsidR="00970F8F" w:rsidRPr="003A3AC1" w:rsidRDefault="00970F8F" w:rsidP="003A3AC1">
      <w:pPr>
        <w:pStyle w:val="a4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A3AC1">
        <w:rPr>
          <w:rFonts w:ascii="Times New Roman" w:hAnsi="Times New Roman" w:cs="Times New Roman"/>
          <w:sz w:val="28"/>
          <w:szCs w:val="28"/>
        </w:rPr>
        <w:t>208 000 зареєстрованих навчальних закладів</w:t>
      </w:r>
    </w:p>
    <w:p w:rsidR="00970F8F" w:rsidRPr="003A3AC1" w:rsidRDefault="00970F8F" w:rsidP="003A3AC1">
      <w:pPr>
        <w:pStyle w:val="a4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A3AC1">
        <w:rPr>
          <w:rFonts w:ascii="Times New Roman" w:hAnsi="Times New Roman" w:cs="Times New Roman"/>
          <w:sz w:val="28"/>
          <w:szCs w:val="28"/>
        </w:rPr>
        <w:t>817 236 вчителів-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ьок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учасників-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ць</w:t>
      </w:r>
      <w:proofErr w:type="spellEnd"/>
    </w:p>
    <w:p w:rsidR="00970F8F" w:rsidRPr="003A3AC1" w:rsidRDefault="004D03B5" w:rsidP="003A3AC1">
      <w:pPr>
        <w:pStyle w:val="a4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107 359</w:t>
      </w:r>
      <w:r w:rsidR="00970F8F"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F8F" w:rsidRPr="003A3AC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</w:p>
    <w:p w:rsidR="00970F8F" w:rsidRPr="003A3AC1" w:rsidRDefault="00970F8F" w:rsidP="003A3A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C1">
        <w:rPr>
          <w:rFonts w:ascii="Times New Roman" w:hAnsi="Times New Roman" w:cs="Times New Roman"/>
          <w:sz w:val="28"/>
          <w:szCs w:val="28"/>
        </w:rPr>
        <w:t xml:space="preserve"> Реалізація програми </w:t>
      </w:r>
      <w:r w:rsidR="00576478" w:rsidRPr="003A3A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="00576478" w:rsidRPr="003A3AC1">
        <w:rPr>
          <w:rFonts w:ascii="Times New Roman" w:hAnsi="Times New Roman" w:cs="Times New Roman"/>
          <w:sz w:val="28"/>
          <w:szCs w:val="28"/>
        </w:rPr>
        <w:t>»</w:t>
      </w:r>
      <w:r w:rsidRPr="003A3AC1">
        <w:rPr>
          <w:rFonts w:ascii="Times New Roman" w:hAnsi="Times New Roman" w:cs="Times New Roman"/>
          <w:sz w:val="28"/>
          <w:szCs w:val="28"/>
        </w:rPr>
        <w:t xml:space="preserve"> та підтримка навчальних закладів здійснюється Європейською Комісією та країнами-учасницями. На рівні ЄС за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відповідає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Central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(Центральна служба підтримки). Локальну підтримку проекту надають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(Національні служби підтримки) – в країнах, що є членами чи кандидатами на вступ до ЄС, або членами Європейської асоціації вільної торгівлі; та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Partner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Agencies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(Партнерські агентства підтримки) – в країнах, залучених до Європейської політики сусідства.  </w:t>
      </w:r>
    </w:p>
    <w:p w:rsidR="00970F8F" w:rsidRPr="003A3AC1" w:rsidRDefault="00970F8F" w:rsidP="003A3A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C1">
        <w:rPr>
          <w:rFonts w:ascii="Times New Roman" w:hAnsi="Times New Roman" w:cs="Times New Roman"/>
          <w:sz w:val="28"/>
          <w:szCs w:val="28"/>
        </w:rPr>
        <w:t xml:space="preserve">Партнерське агентство підтримки програми було обране Міністерством освіти України. PSA (Партнерське агентство) в Україні сприяє реалізації програми: популяризує ідею </w:t>
      </w:r>
      <w:r w:rsidR="00576478" w:rsidRPr="003A3A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="00576478" w:rsidRPr="003A3AC1">
        <w:rPr>
          <w:rFonts w:ascii="Times New Roman" w:hAnsi="Times New Roman" w:cs="Times New Roman"/>
          <w:sz w:val="28"/>
          <w:szCs w:val="28"/>
        </w:rPr>
        <w:t>»</w:t>
      </w:r>
      <w:r w:rsidRPr="003A3AC1">
        <w:rPr>
          <w:rFonts w:ascii="Times New Roman" w:hAnsi="Times New Roman" w:cs="Times New Roman"/>
          <w:sz w:val="28"/>
          <w:szCs w:val="28"/>
        </w:rPr>
        <w:t>, надає навчальну та технічну підтримку школам-учасницям, організовує спеціальні тренінги для вчителів.</w:t>
      </w:r>
      <w:r w:rsidR="00CB3A16">
        <w:rPr>
          <w:rFonts w:ascii="Times New Roman" w:hAnsi="Times New Roman" w:cs="Times New Roman"/>
          <w:sz w:val="28"/>
          <w:szCs w:val="28"/>
        </w:rPr>
        <w:t xml:space="preserve"> Зараз програма розпочала нову трансформацію.</w:t>
      </w:r>
    </w:p>
    <w:p w:rsidR="00970F8F" w:rsidRPr="003A3AC1" w:rsidRDefault="00970F8F" w:rsidP="003A3A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70F8F" w:rsidRPr="003A3AC1" w:rsidRDefault="00970F8F" w:rsidP="003A3A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3AC1">
        <w:rPr>
          <w:rFonts w:ascii="Times New Roman" w:hAnsi="Times New Roman" w:cs="Times New Roman"/>
          <w:sz w:val="28"/>
          <w:szCs w:val="28"/>
        </w:rPr>
        <w:t xml:space="preserve">Що дає участь у </w:t>
      </w:r>
      <w:r w:rsidR="00576478" w:rsidRPr="003A3A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Plus</w:t>
      </w:r>
      <w:proofErr w:type="spellEnd"/>
      <w:r w:rsidR="00576478" w:rsidRPr="003A3AC1">
        <w:rPr>
          <w:rFonts w:ascii="Times New Roman" w:hAnsi="Times New Roman" w:cs="Times New Roman"/>
          <w:sz w:val="28"/>
          <w:szCs w:val="28"/>
        </w:rPr>
        <w:t>» для сучасного вчителя</w:t>
      </w:r>
      <w:r w:rsidRPr="003A3AC1">
        <w:rPr>
          <w:rFonts w:ascii="Times New Roman" w:hAnsi="Times New Roman" w:cs="Times New Roman"/>
          <w:sz w:val="28"/>
          <w:szCs w:val="28"/>
        </w:rPr>
        <w:t>?</w:t>
      </w:r>
    </w:p>
    <w:p w:rsidR="00576478" w:rsidRPr="003A3AC1" w:rsidRDefault="00576478" w:rsidP="003A3A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C1">
        <w:rPr>
          <w:rFonts w:ascii="Times New Roman" w:hAnsi="Times New Roman" w:cs="Times New Roman"/>
          <w:sz w:val="28"/>
          <w:szCs w:val="28"/>
        </w:rPr>
        <w:lastRenderedPageBreak/>
        <w:t>Українські вчителі мають нагоду завести контакти з вчителями інших країн Європи. «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Plus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>» стає для них майданчиком для спілкування та обміну досвідом, корисною інформацією й методиками навчання.</w:t>
      </w:r>
    </w:p>
    <w:p w:rsidR="00970F8F" w:rsidRPr="003A3AC1" w:rsidRDefault="00576478" w:rsidP="003A3A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C1">
        <w:rPr>
          <w:rFonts w:ascii="Times New Roman" w:hAnsi="Times New Roman" w:cs="Times New Roman"/>
          <w:sz w:val="28"/>
          <w:szCs w:val="28"/>
        </w:rPr>
        <w:t>Також «</w:t>
      </w:r>
      <w:proofErr w:type="spellStart"/>
      <w:r w:rsidR="00970F8F" w:rsidRPr="003A3AC1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>»</w:t>
      </w:r>
      <w:r w:rsidR="00970F8F" w:rsidRPr="003A3AC1">
        <w:rPr>
          <w:rFonts w:ascii="Times New Roman" w:hAnsi="Times New Roman" w:cs="Times New Roman"/>
          <w:sz w:val="28"/>
          <w:szCs w:val="28"/>
        </w:rPr>
        <w:t xml:space="preserve"> – це потужний стимул для вивчення іноземних мов і покращення рівня використання ІТ-технологій. В рамках програми учні також тренують навички </w:t>
      </w:r>
      <w:proofErr w:type="spellStart"/>
      <w:r w:rsidR="00970F8F" w:rsidRPr="003A3AC1">
        <w:rPr>
          <w:rFonts w:ascii="Times New Roman" w:hAnsi="Times New Roman" w:cs="Times New Roman"/>
          <w:sz w:val="28"/>
          <w:szCs w:val="28"/>
        </w:rPr>
        <w:t>командоутворення</w:t>
      </w:r>
      <w:proofErr w:type="spellEnd"/>
      <w:r w:rsidR="00970F8F" w:rsidRPr="003A3AC1">
        <w:rPr>
          <w:rFonts w:ascii="Times New Roman" w:hAnsi="Times New Roman" w:cs="Times New Roman"/>
          <w:sz w:val="28"/>
          <w:szCs w:val="28"/>
        </w:rPr>
        <w:t xml:space="preserve"> та отримують досвід створення спільних </w:t>
      </w:r>
      <w:proofErr w:type="spellStart"/>
      <w:r w:rsidR="00970F8F" w:rsidRPr="003A3AC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970F8F" w:rsidRPr="003A3AC1">
        <w:rPr>
          <w:rFonts w:ascii="Times New Roman" w:hAnsi="Times New Roman" w:cs="Times New Roman"/>
          <w:sz w:val="28"/>
          <w:szCs w:val="28"/>
        </w:rPr>
        <w:t>. Окрім цього, вони дізнаються про культуру інших країн Європи та заводять нових друзів.</w:t>
      </w:r>
      <w:r w:rsidR="009C03B4" w:rsidRPr="003A3AC1">
        <w:rPr>
          <w:rFonts w:ascii="Times New Roman" w:hAnsi="Times New Roman" w:cs="Times New Roman"/>
          <w:sz w:val="28"/>
          <w:szCs w:val="28"/>
        </w:rPr>
        <w:t xml:space="preserve"> Тобто програма націлена на використання усіх компетенцій НУШ на практиці та розуміння учнів відмінностей інших культур, що в майбутньому призведе до створення нового кращого толерантного світу.</w:t>
      </w:r>
    </w:p>
    <w:p w:rsidR="00970F8F" w:rsidRPr="003A3AC1" w:rsidRDefault="00576478" w:rsidP="003A3A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C1">
        <w:rPr>
          <w:rFonts w:ascii="Times New Roman" w:hAnsi="Times New Roman" w:cs="Times New Roman"/>
          <w:sz w:val="28"/>
          <w:szCs w:val="28"/>
        </w:rPr>
        <w:t xml:space="preserve">Окрім вищезгаданого, </w:t>
      </w:r>
      <w:r w:rsidR="00970F8F" w:rsidRPr="003A3AC1">
        <w:rPr>
          <w:rFonts w:ascii="Times New Roman" w:hAnsi="Times New Roman" w:cs="Times New Roman"/>
          <w:sz w:val="28"/>
          <w:szCs w:val="28"/>
        </w:rPr>
        <w:t xml:space="preserve"> програма </w:t>
      </w:r>
      <w:r w:rsidR="009C03B4" w:rsidRPr="003A3A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70F8F" w:rsidRPr="003A3AC1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="009C03B4" w:rsidRPr="003A3AC1">
        <w:rPr>
          <w:rFonts w:ascii="Times New Roman" w:hAnsi="Times New Roman" w:cs="Times New Roman"/>
          <w:sz w:val="28"/>
          <w:szCs w:val="28"/>
        </w:rPr>
        <w:t>»</w:t>
      </w:r>
      <w:r w:rsidR="00970F8F" w:rsidRPr="003A3AC1">
        <w:rPr>
          <w:rFonts w:ascii="Times New Roman" w:hAnsi="Times New Roman" w:cs="Times New Roman"/>
          <w:sz w:val="28"/>
          <w:szCs w:val="28"/>
        </w:rPr>
        <w:t xml:space="preserve"> – це чудова можливість реалізувати креативний підхід у навчанні і нагадати вчителям та учням, що навчатися й навчати – не лише потрібно</w:t>
      </w:r>
      <w:r w:rsidR="009F2D8C" w:rsidRPr="003A3AC1">
        <w:rPr>
          <w:rFonts w:ascii="Times New Roman" w:hAnsi="Times New Roman" w:cs="Times New Roman"/>
          <w:sz w:val="28"/>
          <w:szCs w:val="28"/>
        </w:rPr>
        <w:t>, але й цікаво.</w:t>
      </w:r>
    </w:p>
    <w:p w:rsidR="007F4193" w:rsidRPr="003A3AC1" w:rsidRDefault="00147B38" w:rsidP="003A3A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C1">
        <w:rPr>
          <w:rFonts w:ascii="Times New Roman" w:hAnsi="Times New Roman" w:cs="Times New Roman"/>
          <w:sz w:val="28"/>
          <w:szCs w:val="28"/>
        </w:rPr>
        <w:t>Наприклад, завдяки о</w:t>
      </w:r>
      <w:r w:rsidR="00E601DB" w:rsidRPr="003A3AC1">
        <w:rPr>
          <w:rFonts w:ascii="Times New Roman" w:hAnsi="Times New Roman" w:cs="Times New Roman"/>
          <w:sz w:val="28"/>
          <w:szCs w:val="28"/>
        </w:rPr>
        <w:t>дн</w:t>
      </w:r>
      <w:r w:rsidRPr="003A3AC1">
        <w:rPr>
          <w:rFonts w:ascii="Times New Roman" w:hAnsi="Times New Roman" w:cs="Times New Roman"/>
          <w:sz w:val="28"/>
          <w:szCs w:val="28"/>
        </w:rPr>
        <w:t>ому</w:t>
      </w:r>
      <w:r w:rsidR="00E601DB" w:rsidRPr="003A3AC1">
        <w:rPr>
          <w:rFonts w:ascii="Times New Roman" w:hAnsi="Times New Roman" w:cs="Times New Roman"/>
          <w:sz w:val="28"/>
          <w:szCs w:val="28"/>
        </w:rPr>
        <w:t xml:space="preserve"> із </w:t>
      </w:r>
      <w:proofErr w:type="spellStart"/>
      <w:r w:rsidR="00E601DB" w:rsidRPr="003A3AC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E601DB" w:rsidRPr="003A3AC1">
        <w:rPr>
          <w:rFonts w:ascii="Times New Roman" w:hAnsi="Times New Roman" w:cs="Times New Roman"/>
          <w:sz w:val="28"/>
          <w:szCs w:val="28"/>
        </w:rPr>
        <w:t xml:space="preserve"> </w:t>
      </w:r>
      <w:r w:rsidRPr="003A3A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workshop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okulum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atölyem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>)»</w:t>
      </w:r>
      <w:r w:rsidR="00E601DB" w:rsidRPr="003A3AC1">
        <w:rPr>
          <w:rFonts w:ascii="Times New Roman" w:hAnsi="Times New Roman" w:cs="Times New Roman"/>
          <w:sz w:val="28"/>
          <w:szCs w:val="28"/>
        </w:rPr>
        <w:t>,  який передбачав створення різноманітних м</w:t>
      </w:r>
      <w:r w:rsidR="009C03B4" w:rsidRPr="003A3AC1">
        <w:rPr>
          <w:rFonts w:ascii="Times New Roman" w:hAnsi="Times New Roman" w:cs="Times New Roman"/>
          <w:sz w:val="28"/>
          <w:szCs w:val="28"/>
        </w:rPr>
        <w:t xml:space="preserve">айстер-класів, </w:t>
      </w:r>
      <w:proofErr w:type="spellStart"/>
      <w:r w:rsidR="009C03B4" w:rsidRPr="003A3AC1">
        <w:rPr>
          <w:rFonts w:ascii="Times New Roman" w:hAnsi="Times New Roman" w:cs="Times New Roman"/>
          <w:sz w:val="28"/>
          <w:szCs w:val="28"/>
        </w:rPr>
        <w:t>воркшопів</w:t>
      </w:r>
      <w:proofErr w:type="spellEnd"/>
      <w:r w:rsidR="009C03B4" w:rsidRPr="003A3AC1">
        <w:rPr>
          <w:rFonts w:ascii="Times New Roman" w:hAnsi="Times New Roman" w:cs="Times New Roman"/>
          <w:sz w:val="28"/>
          <w:szCs w:val="28"/>
        </w:rPr>
        <w:t xml:space="preserve">,  що </w:t>
      </w:r>
      <w:r w:rsidR="00E601DB" w:rsidRPr="003A3AC1">
        <w:rPr>
          <w:rFonts w:ascii="Times New Roman" w:hAnsi="Times New Roman" w:cs="Times New Roman"/>
          <w:sz w:val="28"/>
          <w:szCs w:val="28"/>
        </w:rPr>
        <w:t>дадуть  учням можливість зустрічатися з новими видами діяльності в багатьох галузях та активно навчатися,</w:t>
      </w:r>
      <w:r w:rsidRPr="003A3AC1">
        <w:rPr>
          <w:rFonts w:ascii="Times New Roman" w:hAnsi="Times New Roman" w:cs="Times New Roman"/>
          <w:sz w:val="28"/>
          <w:szCs w:val="28"/>
        </w:rPr>
        <w:t xml:space="preserve"> було здійснено міжнародній освітній обмін</w:t>
      </w:r>
      <w:r w:rsidR="00CB3A16">
        <w:rPr>
          <w:rFonts w:ascii="Times New Roman" w:hAnsi="Times New Roman" w:cs="Times New Roman"/>
          <w:sz w:val="28"/>
          <w:szCs w:val="28"/>
        </w:rPr>
        <w:t>.</w:t>
      </w:r>
      <w:r w:rsidR="00E601DB" w:rsidRPr="003A3AC1">
        <w:rPr>
          <w:rFonts w:ascii="Times New Roman" w:hAnsi="Times New Roman" w:cs="Times New Roman"/>
          <w:sz w:val="28"/>
          <w:szCs w:val="28"/>
        </w:rPr>
        <w:t xml:space="preserve"> В рамках  якого  </w:t>
      </w:r>
      <w:r w:rsidR="007F4193" w:rsidRPr="003A3AC1">
        <w:rPr>
          <w:rFonts w:ascii="Times New Roman" w:hAnsi="Times New Roman" w:cs="Times New Roman"/>
          <w:sz w:val="28"/>
          <w:szCs w:val="28"/>
        </w:rPr>
        <w:t xml:space="preserve">відбулася подорож учнів Бережанського ліцею №2 до Туреччини  міст </w:t>
      </w:r>
      <w:proofErr w:type="spellStart"/>
      <w:r w:rsidR="007F4193" w:rsidRPr="003A3AC1">
        <w:rPr>
          <w:rFonts w:ascii="Times New Roman" w:hAnsi="Times New Roman" w:cs="Times New Roman"/>
          <w:sz w:val="28"/>
          <w:szCs w:val="28"/>
        </w:rPr>
        <w:t>Оrdu</w:t>
      </w:r>
      <w:proofErr w:type="spellEnd"/>
      <w:r w:rsidR="007F4193"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193" w:rsidRPr="003A3AC1">
        <w:rPr>
          <w:rFonts w:ascii="Times New Roman" w:hAnsi="Times New Roman" w:cs="Times New Roman"/>
          <w:sz w:val="28"/>
          <w:szCs w:val="28"/>
        </w:rPr>
        <w:t>Fatsa</w:t>
      </w:r>
      <w:proofErr w:type="spellEnd"/>
      <w:r w:rsidR="007F4193" w:rsidRPr="003A3AC1">
        <w:rPr>
          <w:rFonts w:ascii="Times New Roman" w:hAnsi="Times New Roman" w:cs="Times New Roman"/>
          <w:sz w:val="28"/>
          <w:szCs w:val="28"/>
        </w:rPr>
        <w:t xml:space="preserve"> на запрошення  </w:t>
      </w:r>
      <w:proofErr w:type="spellStart"/>
      <w:r w:rsidR="007F4193" w:rsidRPr="003A3AC1">
        <w:rPr>
          <w:rFonts w:ascii="Times New Roman" w:hAnsi="Times New Roman" w:cs="Times New Roman"/>
          <w:sz w:val="28"/>
          <w:szCs w:val="28"/>
        </w:rPr>
        <w:t>Ahmet</w:t>
      </w:r>
      <w:proofErr w:type="spellEnd"/>
      <w:r w:rsidR="007F4193"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193" w:rsidRPr="003A3AC1">
        <w:rPr>
          <w:rFonts w:ascii="Times New Roman" w:hAnsi="Times New Roman" w:cs="Times New Roman"/>
          <w:sz w:val="28"/>
          <w:szCs w:val="28"/>
        </w:rPr>
        <w:t>Yakut</w:t>
      </w:r>
      <w:proofErr w:type="spellEnd"/>
      <w:r w:rsidR="007F4193" w:rsidRPr="003A3A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4193" w:rsidRPr="003A3AC1">
        <w:rPr>
          <w:rFonts w:ascii="Times New Roman" w:hAnsi="Times New Roman" w:cs="Times New Roman"/>
          <w:sz w:val="28"/>
          <w:szCs w:val="28"/>
        </w:rPr>
        <w:t>Ebru</w:t>
      </w:r>
      <w:proofErr w:type="spellEnd"/>
      <w:r w:rsidR="007F4193"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193" w:rsidRPr="003A3AC1">
        <w:rPr>
          <w:rFonts w:ascii="Times New Roman" w:hAnsi="Times New Roman" w:cs="Times New Roman"/>
          <w:sz w:val="28"/>
          <w:szCs w:val="28"/>
        </w:rPr>
        <w:t>Pamay</w:t>
      </w:r>
      <w:proofErr w:type="spellEnd"/>
      <w:r w:rsidR="007F4193" w:rsidRPr="003A3AC1">
        <w:rPr>
          <w:rFonts w:ascii="Times New Roman" w:hAnsi="Times New Roman" w:cs="Times New Roman"/>
          <w:sz w:val="28"/>
          <w:szCs w:val="28"/>
        </w:rPr>
        <w:t xml:space="preserve">  з 3.05 по 10.05 , яка стала можливою за підтримки міжнародної освітньої програми </w:t>
      </w:r>
      <w:r w:rsidR="009C03B4" w:rsidRPr="003A3A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4193" w:rsidRPr="003A3AC1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="009C03B4" w:rsidRPr="003A3AC1">
        <w:rPr>
          <w:rFonts w:ascii="Times New Roman" w:hAnsi="Times New Roman" w:cs="Times New Roman"/>
          <w:sz w:val="28"/>
          <w:szCs w:val="28"/>
        </w:rPr>
        <w:t>»</w:t>
      </w:r>
      <w:r w:rsidR="007F4193" w:rsidRPr="003A3AC1">
        <w:rPr>
          <w:rFonts w:ascii="Times New Roman" w:hAnsi="Times New Roman" w:cs="Times New Roman"/>
          <w:sz w:val="28"/>
          <w:szCs w:val="28"/>
        </w:rPr>
        <w:t>, Посольства Туреччини в Україні та  сприяння МЗС Туреччини.  Метою поїздки  було: розвинути освітнє партнерство,</w:t>
      </w:r>
      <w:r w:rsidR="00602F70" w:rsidRPr="003A3AC1">
        <w:rPr>
          <w:rFonts w:ascii="Times New Roman" w:hAnsi="Times New Roman" w:cs="Times New Roman"/>
          <w:sz w:val="28"/>
          <w:szCs w:val="28"/>
        </w:rPr>
        <w:t xml:space="preserve"> стимулювати школярів до вивчення іноземних мов, </w:t>
      </w:r>
      <w:r w:rsidR="007F4193" w:rsidRPr="003A3AC1">
        <w:rPr>
          <w:rFonts w:ascii="Times New Roman" w:hAnsi="Times New Roman" w:cs="Times New Roman"/>
          <w:sz w:val="28"/>
          <w:szCs w:val="28"/>
        </w:rPr>
        <w:t xml:space="preserve"> покращити навички комунікації, вміння будувати діалог, здійснення міжкультурного обміну та розширення професійної компетентності вчителя на міжнародному рівні. </w:t>
      </w:r>
    </w:p>
    <w:p w:rsidR="00147B38" w:rsidRPr="003A3AC1" w:rsidRDefault="00147B38" w:rsidP="003A3A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C1">
        <w:rPr>
          <w:rFonts w:ascii="Times New Roman" w:hAnsi="Times New Roman" w:cs="Times New Roman"/>
          <w:sz w:val="28"/>
          <w:szCs w:val="28"/>
        </w:rPr>
        <w:t xml:space="preserve">Отже, програма </w:t>
      </w:r>
      <w:r w:rsidR="009C03B4" w:rsidRPr="003A3A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C03B4" w:rsidRPr="003A3AC1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="009C03B4" w:rsidRPr="003A3AC1">
        <w:rPr>
          <w:rFonts w:ascii="Times New Roman" w:hAnsi="Times New Roman" w:cs="Times New Roman"/>
          <w:sz w:val="28"/>
          <w:szCs w:val="28"/>
        </w:rPr>
        <w:t>» - це можливість самореалізації сучасного вчителя у світовому контексті сучасної освіти та розвиток кожного учня як громадянина світу.</w:t>
      </w:r>
    </w:p>
    <w:p w:rsidR="00602F70" w:rsidRPr="003A3AC1" w:rsidRDefault="00602F70" w:rsidP="003A3AC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AC1">
        <w:rPr>
          <w:rFonts w:ascii="Times New Roman" w:hAnsi="Times New Roman" w:cs="Times New Roman"/>
          <w:b/>
          <w:sz w:val="28"/>
          <w:szCs w:val="28"/>
        </w:rPr>
        <w:lastRenderedPageBreak/>
        <w:t>Список використаних джерел</w:t>
      </w:r>
    </w:p>
    <w:p w:rsidR="003A3AC1" w:rsidRPr="003A3AC1" w:rsidRDefault="003A3AC1" w:rsidP="003A3AC1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AC1">
        <w:rPr>
          <w:rFonts w:ascii="Times New Roman" w:hAnsi="Times New Roman" w:cs="Times New Roman"/>
          <w:sz w:val="28"/>
          <w:szCs w:val="28"/>
        </w:rPr>
        <w:t>Вихрущ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А. В. Інновації в педагогіці. Збірник матеріалів ІІІ Міжнародної науково-практичної конференції «Розвиток професійної майстерності педагога в умовах нової соціокультурної реальності». 2020.c.62</w:t>
      </w:r>
    </w:p>
    <w:p w:rsidR="003A3AC1" w:rsidRPr="003A3AC1" w:rsidRDefault="003A3AC1" w:rsidP="003A3AC1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C1">
        <w:rPr>
          <w:rFonts w:ascii="Times New Roman" w:hAnsi="Times New Roman" w:cs="Times New Roman"/>
          <w:sz w:val="28"/>
          <w:szCs w:val="28"/>
        </w:rPr>
        <w:t xml:space="preserve">Європейське виконавче агентство з питань освіти та культури Моніторинговий звіт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>: 2021 . с 210. / URL [</w:t>
      </w:r>
      <w:hyperlink r:id="rId6" w:history="1">
        <w:r w:rsidRPr="003A3AC1">
          <w:rPr>
            <w:rStyle w:val="a3"/>
            <w:rFonts w:ascii="Times New Roman" w:hAnsi="Times New Roman" w:cs="Times New Roman"/>
            <w:sz w:val="28"/>
            <w:szCs w:val="28"/>
          </w:rPr>
          <w:t>https://www.eacea.ec.europa.eu/news-events/news/etwinning-monitoring-report-2021-has-been-published-2021-12-20_en</w:t>
        </w:r>
      </w:hyperlink>
      <w:r w:rsidRPr="003A3AC1">
        <w:rPr>
          <w:rFonts w:ascii="Times New Roman" w:hAnsi="Times New Roman" w:cs="Times New Roman"/>
          <w:sz w:val="28"/>
          <w:szCs w:val="28"/>
        </w:rPr>
        <w:t>]</w:t>
      </w:r>
    </w:p>
    <w:p w:rsidR="003A3AC1" w:rsidRPr="003A3AC1" w:rsidRDefault="003A3AC1" w:rsidP="003A3AC1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C1">
        <w:rPr>
          <w:rFonts w:ascii="Times New Roman" w:hAnsi="Times New Roman" w:cs="Times New Roman"/>
          <w:sz w:val="28"/>
          <w:szCs w:val="28"/>
        </w:rPr>
        <w:t xml:space="preserve">Концепція Нової Української школи / URL: </w:t>
      </w:r>
      <w:hyperlink r:id="rId7" w:history="1">
        <w:r w:rsidRPr="003A3AC1">
          <w:rPr>
            <w:rStyle w:val="a3"/>
            <w:rFonts w:ascii="Times New Roman" w:hAnsi="Times New Roman" w:cs="Times New Roman"/>
            <w:sz w:val="28"/>
            <w:szCs w:val="28"/>
          </w:rPr>
          <w:t>https://www.kmu.gov.ua/storage/app/media/reforms/ukrainska-shkolacompressed.pdf</w:t>
        </w:r>
      </w:hyperlink>
    </w:p>
    <w:p w:rsidR="003A3AC1" w:rsidRPr="003A3AC1" w:rsidRDefault="003A3AC1" w:rsidP="003A3AC1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C1">
        <w:rPr>
          <w:rFonts w:ascii="Times New Roman" w:hAnsi="Times New Roman" w:cs="Times New Roman"/>
          <w:sz w:val="28"/>
          <w:szCs w:val="28"/>
        </w:rPr>
        <w:t xml:space="preserve">О. М. Петровський, В. С. Мисик, І. М.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Вітенко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, О. І. Когут, Ю. Ч.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Шайнюк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, Т. О.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Сергуніна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, A.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Janowski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, Ф. І. Полянський, Г. І. Герасимчук, Т. В.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Магера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, Н. Б.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Стрийвус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>.  Формування національної ідентичності українця через цінності Української Хартії вільної людини (м. Тернопіль, Україна, 28-29 жовтня 2021 року). Науковий, методичний, інформаційний збірник Тернопільського обласного комунального інституту післядипломної педагогічної освіти / Тернопіль: ТОКІППО, 2021.127 с.</w:t>
      </w:r>
    </w:p>
    <w:p w:rsidR="003A3AC1" w:rsidRPr="003A3AC1" w:rsidRDefault="003A3AC1" w:rsidP="003A3AC1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C1">
        <w:rPr>
          <w:rFonts w:ascii="Times New Roman" w:hAnsi="Times New Roman" w:cs="Times New Roman"/>
          <w:sz w:val="28"/>
          <w:szCs w:val="28"/>
        </w:rPr>
        <w:t>Сторінка проекту  «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workshop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okulum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atölyem</w:t>
      </w:r>
      <w:proofErr w:type="spellEnd"/>
      <w:r w:rsidRPr="003A3AC1">
        <w:rPr>
          <w:rFonts w:ascii="Times New Roman" w:hAnsi="Times New Roman" w:cs="Times New Roman"/>
          <w:sz w:val="28"/>
          <w:szCs w:val="28"/>
        </w:rPr>
        <w:t xml:space="preserve">)» / URL:[ </w:t>
      </w:r>
      <w:hyperlink r:id="rId8" w:history="1">
        <w:r w:rsidRPr="003A3AC1">
          <w:rPr>
            <w:rStyle w:val="a3"/>
            <w:rFonts w:ascii="Times New Roman" w:hAnsi="Times New Roman" w:cs="Times New Roman"/>
            <w:sz w:val="28"/>
            <w:szCs w:val="28"/>
          </w:rPr>
          <w:t>https://live.etwinning.net/projects/project/321504</w:t>
        </w:r>
      </w:hyperlink>
      <w:r w:rsidRPr="003A3AC1">
        <w:rPr>
          <w:rFonts w:ascii="Times New Roman" w:hAnsi="Times New Roman" w:cs="Times New Roman"/>
          <w:sz w:val="28"/>
          <w:szCs w:val="28"/>
        </w:rPr>
        <w:t>]</w:t>
      </w:r>
    </w:p>
    <w:p w:rsidR="00057A79" w:rsidRDefault="003A3AC1" w:rsidP="003A3AC1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C1">
        <w:rPr>
          <w:rFonts w:ascii="Times New Roman" w:hAnsi="Times New Roman" w:cs="Times New Roman"/>
          <w:sz w:val="28"/>
          <w:szCs w:val="28"/>
        </w:rPr>
        <w:t>Хартія вільної людини Ініціативна група «Першого грудня»: веб-сайт. URL: http:// www1-12.org.ua/</w:t>
      </w:r>
      <w:proofErr w:type="spellStart"/>
      <w:r w:rsidRPr="003A3AC1">
        <w:rPr>
          <w:rFonts w:ascii="Times New Roman" w:hAnsi="Times New Roman" w:cs="Times New Roman"/>
          <w:sz w:val="28"/>
          <w:szCs w:val="28"/>
        </w:rPr>
        <w:t>ukrajinska-khartijavilnoji-liudyny</w:t>
      </w:r>
      <w:proofErr w:type="spellEnd"/>
    </w:p>
    <w:p w:rsidR="00F12BA8" w:rsidRDefault="00F12BA8" w:rsidP="00F12B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BA8" w:rsidRDefault="00F12BA8" w:rsidP="00F12B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BA8" w:rsidRPr="00F12BA8" w:rsidRDefault="00F12BA8" w:rsidP="00F12B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A8">
        <w:rPr>
          <w:rFonts w:ascii="Times New Roman" w:hAnsi="Times New Roman" w:cs="Times New Roman"/>
          <w:sz w:val="28"/>
          <w:szCs w:val="28"/>
        </w:rPr>
        <w:t xml:space="preserve">Тези доповіді на тему «ETWINNING –ПОТУЖНИЙ ІНСТРУМЕНТ ДЛЯ РОЗВИТКУ ТА ВДОСКОНАЛЕННЯ СУЧАСНОГО ВЧИТЕЛЯ» на Міжнародної науково-практичної конференції "Інновації в сучасній освіті: український та світовий контекст", </w:t>
      </w:r>
      <w:r>
        <w:rPr>
          <w:rFonts w:ascii="Times New Roman" w:hAnsi="Times New Roman" w:cs="Times New Roman"/>
          <w:sz w:val="28"/>
          <w:szCs w:val="28"/>
        </w:rPr>
        <w:t xml:space="preserve">розміщенні в </w:t>
      </w:r>
      <w:r w:rsidRPr="00F12BA8">
        <w:rPr>
          <w:rFonts w:ascii="Times New Roman" w:hAnsi="Times New Roman" w:cs="Times New Roman"/>
          <w:sz w:val="28"/>
          <w:szCs w:val="28"/>
        </w:rPr>
        <w:t>збірник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F12BA8">
        <w:rPr>
          <w:rFonts w:ascii="Times New Roman" w:hAnsi="Times New Roman" w:cs="Times New Roman"/>
          <w:sz w:val="28"/>
          <w:szCs w:val="28"/>
        </w:rPr>
        <w:t>.</w:t>
      </w:r>
    </w:p>
    <w:p w:rsidR="00602F70" w:rsidRPr="003A3AC1" w:rsidRDefault="00602F70" w:rsidP="003A3A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02F70" w:rsidRPr="003A3AC1" w:rsidSect="003A3A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8B3"/>
    <w:multiLevelType w:val="hybridMultilevel"/>
    <w:tmpl w:val="92ECFC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313F9"/>
    <w:multiLevelType w:val="hybridMultilevel"/>
    <w:tmpl w:val="EBB289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AF"/>
    <w:rsid w:val="00044C51"/>
    <w:rsid w:val="00057A79"/>
    <w:rsid w:val="000659C8"/>
    <w:rsid w:val="000F638C"/>
    <w:rsid w:val="00147B38"/>
    <w:rsid w:val="0018106B"/>
    <w:rsid w:val="0025779B"/>
    <w:rsid w:val="00393D94"/>
    <w:rsid w:val="003A3AC1"/>
    <w:rsid w:val="004D03B5"/>
    <w:rsid w:val="00530A59"/>
    <w:rsid w:val="00576478"/>
    <w:rsid w:val="00602F70"/>
    <w:rsid w:val="007B5718"/>
    <w:rsid w:val="007F4193"/>
    <w:rsid w:val="00970F8F"/>
    <w:rsid w:val="009C03B4"/>
    <w:rsid w:val="009F2D8C"/>
    <w:rsid w:val="00B16869"/>
    <w:rsid w:val="00BE2231"/>
    <w:rsid w:val="00CB3A16"/>
    <w:rsid w:val="00E509AF"/>
    <w:rsid w:val="00E601DB"/>
    <w:rsid w:val="00E67C3D"/>
    <w:rsid w:val="00F1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8788"/>
  <w15:chartTrackingRefBased/>
  <w15:docId w15:val="{02FA6E23-C99F-408A-8BEB-872AE1AF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23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6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etwinning.net/projects/project/3215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mu.gov.ua/storage/app/media/reforms/ukrainska-shkola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cea.ec.europa.eu/news-events/news/etwinning-monitoring-report-2021-has-been-published-2021-12-20_en" TargetMode="External"/><Relationship Id="rId5" Type="http://schemas.openxmlformats.org/officeDocument/2006/relationships/hyperlink" Target="mailto:lecya1705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Galina</cp:lastModifiedBy>
  <cp:revision>15</cp:revision>
  <dcterms:created xsi:type="dcterms:W3CDTF">2022-05-18T15:58:00Z</dcterms:created>
  <dcterms:modified xsi:type="dcterms:W3CDTF">2023-02-08T10:24:00Z</dcterms:modified>
</cp:coreProperties>
</file>