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>Тернопільська загальноосвітня школа І-ІІІ ступенів №2</w:t>
      </w: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>Тернопільської міської ради</w:t>
      </w: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>Тернопільської області</w:t>
      </w: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rPr>
          <w:b/>
          <w:bCs/>
          <w:i/>
          <w:sz w:val="40"/>
          <w:szCs w:val="40"/>
        </w:rPr>
      </w:pPr>
      <w:r w:rsidRPr="003376D0">
        <w:rPr>
          <w:b/>
          <w:bCs/>
          <w:i/>
          <w:sz w:val="40"/>
          <w:szCs w:val="40"/>
        </w:rPr>
        <w:t>На конкурс</w:t>
      </w:r>
    </w:p>
    <w:p w:rsidR="00582ECD" w:rsidRPr="003376D0" w:rsidRDefault="00582ECD" w:rsidP="00582ECD">
      <w:pPr>
        <w:pStyle w:val="a3"/>
        <w:ind w:left="0" w:right="4"/>
        <w:rPr>
          <w:b/>
          <w:bCs/>
          <w:i/>
          <w:sz w:val="40"/>
          <w:szCs w:val="40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8"/>
          <w:szCs w:val="48"/>
        </w:rPr>
      </w:pPr>
      <w:r w:rsidRPr="003376D0">
        <w:rPr>
          <w:b/>
          <w:bCs/>
          <w:i/>
          <w:sz w:val="48"/>
          <w:szCs w:val="48"/>
        </w:rPr>
        <w:t>Система правової освіти і виховання в навчальних закладах</w:t>
      </w: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8"/>
          <w:szCs w:val="48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8"/>
          <w:szCs w:val="48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8"/>
          <w:szCs w:val="48"/>
        </w:rPr>
      </w:pPr>
    </w:p>
    <w:p w:rsidR="00582ECD" w:rsidRPr="003376D0" w:rsidRDefault="00582ECD" w:rsidP="00582ECD">
      <w:pPr>
        <w:pStyle w:val="a3"/>
        <w:ind w:left="0" w:right="4"/>
        <w:jc w:val="center"/>
        <w:rPr>
          <w:b/>
          <w:bCs/>
          <w:i/>
          <w:sz w:val="48"/>
          <w:szCs w:val="48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 xml:space="preserve">Роботу підготувала </w:t>
      </w: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 xml:space="preserve">заступник директора </w:t>
      </w: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>з виховної роботи</w:t>
      </w: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  <w:r w:rsidRPr="003376D0">
        <w:rPr>
          <w:b/>
          <w:bCs/>
          <w:i/>
          <w:sz w:val="36"/>
          <w:szCs w:val="36"/>
        </w:rPr>
        <w:t>Корнійчук О. М.</w:t>
      </w: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582ECD" w:rsidRPr="003376D0" w:rsidRDefault="00582ECD" w:rsidP="00582ECD">
      <w:pPr>
        <w:pStyle w:val="a3"/>
        <w:ind w:left="0" w:right="4"/>
        <w:jc w:val="right"/>
        <w:rPr>
          <w:b/>
          <w:bCs/>
          <w:i/>
          <w:sz w:val="36"/>
          <w:szCs w:val="36"/>
        </w:rPr>
      </w:pPr>
    </w:p>
    <w:p w:rsidR="007D0F97" w:rsidRDefault="00C92502" w:rsidP="00582ECD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Тернопіль 20</w:t>
      </w:r>
      <w:r w:rsidR="00317999">
        <w:rPr>
          <w:b/>
          <w:bCs/>
          <w:i/>
          <w:sz w:val="36"/>
          <w:szCs w:val="36"/>
          <w:lang w:val="en-US"/>
        </w:rPr>
        <w:t>1</w:t>
      </w:r>
      <w:r w:rsidR="00317999">
        <w:rPr>
          <w:b/>
          <w:bCs/>
          <w:i/>
          <w:sz w:val="36"/>
          <w:szCs w:val="36"/>
        </w:rPr>
        <w:t>3</w:t>
      </w:r>
      <w:r>
        <w:rPr>
          <w:b/>
          <w:bCs/>
          <w:i/>
          <w:sz w:val="36"/>
          <w:szCs w:val="36"/>
        </w:rPr>
        <w:t>-201</w:t>
      </w:r>
      <w:r w:rsidR="00317999">
        <w:rPr>
          <w:b/>
          <w:bCs/>
          <w:i/>
          <w:sz w:val="36"/>
          <w:szCs w:val="36"/>
        </w:rPr>
        <w:t>4</w:t>
      </w:r>
      <w:r w:rsidR="00582ECD" w:rsidRPr="003376D0">
        <w:rPr>
          <w:b/>
          <w:bCs/>
          <w:i/>
          <w:sz w:val="36"/>
          <w:szCs w:val="36"/>
        </w:rPr>
        <w:t xml:space="preserve"> н.  р.</w:t>
      </w:r>
    </w:p>
    <w:p w:rsidR="00582ECD" w:rsidRDefault="00582ECD" w:rsidP="00582ECD">
      <w:pPr>
        <w:rPr>
          <w:b/>
          <w:bCs/>
          <w:i/>
          <w:sz w:val="36"/>
          <w:szCs w:val="36"/>
        </w:rPr>
      </w:pPr>
    </w:p>
    <w:p w:rsidR="00582ECD" w:rsidRDefault="00582ECD" w:rsidP="00582ECD">
      <w:pPr>
        <w:rPr>
          <w:b/>
          <w:bCs/>
          <w:i/>
          <w:sz w:val="36"/>
          <w:szCs w:val="36"/>
        </w:rPr>
      </w:pPr>
    </w:p>
    <w:p w:rsidR="00582ECD" w:rsidRDefault="00582ECD" w:rsidP="00582ECD">
      <w:pPr>
        <w:pStyle w:val="a3"/>
        <w:spacing w:line="360" w:lineRule="auto"/>
        <w:ind w:left="0" w:right="4"/>
        <w:jc w:val="center"/>
        <w:rPr>
          <w:b/>
          <w:bCs/>
          <w:sz w:val="52"/>
          <w:szCs w:val="52"/>
        </w:rPr>
      </w:pPr>
    </w:p>
    <w:p w:rsidR="00582ECD" w:rsidRDefault="00582ECD" w:rsidP="00582ECD">
      <w:pPr>
        <w:pStyle w:val="a3"/>
        <w:spacing w:line="360" w:lineRule="auto"/>
        <w:ind w:left="0" w:right="4"/>
        <w:jc w:val="center"/>
        <w:rPr>
          <w:b/>
          <w:bCs/>
          <w:sz w:val="52"/>
          <w:szCs w:val="52"/>
        </w:rPr>
      </w:pPr>
    </w:p>
    <w:p w:rsidR="00582ECD" w:rsidRDefault="00582ECD" w:rsidP="00582ECD">
      <w:pPr>
        <w:pStyle w:val="a3"/>
        <w:spacing w:line="360" w:lineRule="auto"/>
        <w:ind w:left="0" w:right="4"/>
        <w:jc w:val="center"/>
        <w:rPr>
          <w:b/>
          <w:bCs/>
          <w:sz w:val="52"/>
          <w:szCs w:val="52"/>
        </w:rPr>
      </w:pPr>
    </w:p>
    <w:p w:rsidR="00582ECD" w:rsidRPr="00C92502" w:rsidRDefault="00582ECD" w:rsidP="00582ECD">
      <w:pPr>
        <w:pStyle w:val="a3"/>
        <w:spacing w:line="360" w:lineRule="auto"/>
        <w:ind w:left="0" w:right="4"/>
        <w:jc w:val="center"/>
        <w:rPr>
          <w:b/>
          <w:bCs/>
          <w:sz w:val="52"/>
          <w:szCs w:val="52"/>
        </w:rPr>
      </w:pPr>
      <w:r w:rsidRPr="00C92502">
        <w:rPr>
          <w:b/>
          <w:bCs/>
          <w:sz w:val="52"/>
          <w:szCs w:val="52"/>
        </w:rPr>
        <w:t>Зміст папки</w:t>
      </w:r>
    </w:p>
    <w:p w:rsidR="00582ECD" w:rsidRPr="00C92502" w:rsidRDefault="00582ECD" w:rsidP="00582ECD">
      <w:pPr>
        <w:pStyle w:val="a3"/>
        <w:spacing w:line="360" w:lineRule="auto"/>
        <w:ind w:left="0" w:right="4"/>
        <w:jc w:val="center"/>
        <w:rPr>
          <w:b/>
          <w:bCs/>
          <w:sz w:val="40"/>
          <w:szCs w:val="40"/>
        </w:rPr>
      </w:pPr>
    </w:p>
    <w:p w:rsidR="00582ECD" w:rsidRPr="00C92502" w:rsidRDefault="00582ECD" w:rsidP="00582ECD">
      <w:pPr>
        <w:pStyle w:val="a3"/>
        <w:spacing w:line="360" w:lineRule="auto"/>
        <w:ind w:left="0" w:right="4" w:firstLine="120"/>
        <w:rPr>
          <w:b/>
          <w:bCs/>
          <w:sz w:val="30"/>
          <w:szCs w:val="30"/>
        </w:rPr>
      </w:pPr>
      <w:r w:rsidRPr="00C92502">
        <w:rPr>
          <w:b/>
          <w:bCs/>
          <w:sz w:val="36"/>
          <w:szCs w:val="36"/>
        </w:rPr>
        <w:t>І.</w:t>
      </w:r>
      <w:r w:rsidRPr="00C92502">
        <w:rPr>
          <w:b/>
          <w:bCs/>
          <w:sz w:val="40"/>
          <w:szCs w:val="40"/>
        </w:rPr>
        <w:t xml:space="preserve"> </w:t>
      </w:r>
      <w:r w:rsidRPr="00C92502">
        <w:rPr>
          <w:b/>
          <w:bCs/>
          <w:sz w:val="30"/>
          <w:szCs w:val="30"/>
        </w:rPr>
        <w:t>Структура правової освіти і виховання у Тернопільській ЗОШ №2</w:t>
      </w:r>
    </w:p>
    <w:p w:rsidR="00582ECD" w:rsidRPr="00C92502" w:rsidRDefault="00582ECD" w:rsidP="00C92502">
      <w:pPr>
        <w:pStyle w:val="a3"/>
        <w:spacing w:line="360" w:lineRule="auto"/>
        <w:ind w:left="0" w:right="4"/>
        <w:rPr>
          <w:b/>
          <w:bCs/>
          <w:sz w:val="30"/>
          <w:szCs w:val="30"/>
        </w:rPr>
      </w:pPr>
    </w:p>
    <w:p w:rsidR="00582ECD" w:rsidRPr="00C92502" w:rsidRDefault="00C92502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 w:rsidRPr="00C92502">
        <w:rPr>
          <w:b/>
          <w:bCs/>
          <w:sz w:val="36"/>
          <w:szCs w:val="36"/>
        </w:rPr>
        <w:t>ІІ</w:t>
      </w:r>
      <w:r w:rsidR="00582ECD" w:rsidRPr="00C92502">
        <w:rPr>
          <w:b/>
          <w:bCs/>
          <w:sz w:val="36"/>
          <w:szCs w:val="36"/>
        </w:rPr>
        <w:t xml:space="preserve">. </w:t>
      </w:r>
      <w:r w:rsidR="00582ECD" w:rsidRPr="00C92502">
        <w:rPr>
          <w:b/>
          <w:bCs/>
          <w:szCs w:val="32"/>
        </w:rPr>
        <w:t>Організація роботи ШРПП</w:t>
      </w:r>
    </w:p>
    <w:p w:rsidR="00582ECD" w:rsidRPr="00C92502" w:rsidRDefault="00582ECD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</w:p>
    <w:p w:rsidR="00582ECD" w:rsidRPr="00C92502" w:rsidRDefault="00C92502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 w:rsidRPr="00C92502">
        <w:rPr>
          <w:b/>
          <w:bCs/>
          <w:sz w:val="36"/>
          <w:szCs w:val="36"/>
        </w:rPr>
        <w:t>ІII</w:t>
      </w:r>
      <w:r w:rsidR="00582ECD" w:rsidRPr="00C92502">
        <w:rPr>
          <w:b/>
          <w:bCs/>
          <w:sz w:val="36"/>
          <w:szCs w:val="36"/>
        </w:rPr>
        <w:t>.</w:t>
      </w:r>
      <w:r w:rsidR="00445BD9" w:rsidRPr="00C92502">
        <w:rPr>
          <w:b/>
          <w:bCs/>
          <w:sz w:val="36"/>
          <w:szCs w:val="36"/>
        </w:rPr>
        <w:t xml:space="preserve"> </w:t>
      </w:r>
      <w:r w:rsidR="00582ECD" w:rsidRPr="00C92502">
        <w:rPr>
          <w:b/>
          <w:bCs/>
          <w:szCs w:val="32"/>
        </w:rPr>
        <w:t>Формування переконань, поглядів, правових установок</w:t>
      </w:r>
      <w:r w:rsidR="005D34F0">
        <w:rPr>
          <w:b/>
          <w:bCs/>
          <w:szCs w:val="32"/>
        </w:rPr>
        <w:t xml:space="preserve"> психологом школи</w:t>
      </w:r>
    </w:p>
    <w:p w:rsidR="00582ECD" w:rsidRPr="00C92502" w:rsidRDefault="00582ECD" w:rsidP="00582ECD">
      <w:pPr>
        <w:pStyle w:val="a3"/>
        <w:spacing w:line="360" w:lineRule="auto"/>
        <w:ind w:left="0" w:right="4" w:firstLine="120"/>
        <w:rPr>
          <w:b/>
          <w:bCs/>
          <w:sz w:val="36"/>
          <w:szCs w:val="36"/>
        </w:rPr>
      </w:pPr>
    </w:p>
    <w:p w:rsidR="00582ECD" w:rsidRPr="00C92502" w:rsidRDefault="00C92502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 w:rsidRPr="00C92502">
        <w:rPr>
          <w:b/>
          <w:bCs/>
          <w:sz w:val="36"/>
          <w:szCs w:val="36"/>
        </w:rPr>
        <w:t>I</w:t>
      </w:r>
      <w:r w:rsidR="00582ECD" w:rsidRPr="00C92502">
        <w:rPr>
          <w:b/>
          <w:bCs/>
          <w:sz w:val="36"/>
          <w:szCs w:val="36"/>
        </w:rPr>
        <w:t xml:space="preserve">V. </w:t>
      </w:r>
      <w:r w:rsidR="00582ECD" w:rsidRPr="00C92502">
        <w:rPr>
          <w:b/>
          <w:bCs/>
          <w:szCs w:val="32"/>
        </w:rPr>
        <w:t xml:space="preserve">Робота  учнівської ради самоврядування з питань </w:t>
      </w:r>
    </w:p>
    <w:p w:rsidR="00582ECD" w:rsidRPr="00C92502" w:rsidRDefault="00582ECD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 w:rsidRPr="00C92502">
        <w:rPr>
          <w:b/>
          <w:bCs/>
          <w:szCs w:val="32"/>
        </w:rPr>
        <w:t>правовиховної роботи</w:t>
      </w:r>
    </w:p>
    <w:p w:rsidR="00427AFC" w:rsidRPr="00C92502" w:rsidRDefault="00427AFC" w:rsidP="005D34F0">
      <w:pPr>
        <w:pStyle w:val="a3"/>
        <w:spacing w:line="360" w:lineRule="auto"/>
        <w:ind w:left="0" w:right="4"/>
        <w:rPr>
          <w:b/>
          <w:bCs/>
          <w:szCs w:val="32"/>
        </w:rPr>
      </w:pPr>
    </w:p>
    <w:p w:rsidR="00582ECD" w:rsidRPr="00C92502" w:rsidRDefault="00C92502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 w:rsidRPr="00C92502">
        <w:rPr>
          <w:b/>
          <w:bCs/>
          <w:sz w:val="36"/>
          <w:szCs w:val="36"/>
        </w:rPr>
        <w:t>V</w:t>
      </w:r>
      <w:r w:rsidR="00582ECD" w:rsidRPr="00C92502">
        <w:rPr>
          <w:b/>
          <w:bCs/>
          <w:sz w:val="36"/>
          <w:szCs w:val="36"/>
        </w:rPr>
        <w:t>.</w:t>
      </w:r>
      <w:r w:rsidR="00445BD9" w:rsidRPr="00C92502">
        <w:rPr>
          <w:b/>
          <w:bCs/>
          <w:sz w:val="36"/>
          <w:szCs w:val="36"/>
        </w:rPr>
        <w:t xml:space="preserve"> </w:t>
      </w:r>
      <w:r w:rsidR="00582ECD" w:rsidRPr="00C92502">
        <w:rPr>
          <w:b/>
          <w:bCs/>
          <w:szCs w:val="32"/>
        </w:rPr>
        <w:t>Розширення правових знань</w:t>
      </w:r>
    </w:p>
    <w:p w:rsidR="00582ECD" w:rsidRDefault="00582ECD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</w:p>
    <w:p w:rsidR="005D34F0" w:rsidRPr="005D34F0" w:rsidRDefault="005D34F0" w:rsidP="00582ECD">
      <w:pPr>
        <w:pStyle w:val="a3"/>
        <w:spacing w:line="360" w:lineRule="auto"/>
        <w:ind w:left="0" w:right="4" w:firstLine="120"/>
        <w:rPr>
          <w:b/>
          <w:bCs/>
          <w:szCs w:val="32"/>
        </w:rPr>
      </w:pPr>
      <w:r>
        <w:rPr>
          <w:b/>
          <w:bCs/>
          <w:szCs w:val="32"/>
          <w:lang w:val="en-US"/>
        </w:rPr>
        <w:t xml:space="preserve">VI. </w:t>
      </w:r>
      <w:proofErr w:type="spellStart"/>
      <w:r>
        <w:rPr>
          <w:b/>
          <w:bCs/>
          <w:szCs w:val="32"/>
          <w:lang w:val="en-US"/>
        </w:rPr>
        <w:t>Публікації</w:t>
      </w:r>
      <w:proofErr w:type="spellEnd"/>
    </w:p>
    <w:p w:rsidR="00582ECD" w:rsidRPr="00582ECD" w:rsidRDefault="00582ECD" w:rsidP="00582ECD"/>
    <w:sectPr w:rsidR="00582ECD" w:rsidRPr="00582ECD" w:rsidSect="00582ECD">
      <w:pgSz w:w="11906" w:h="16838"/>
      <w:pgMar w:top="850" w:right="850" w:bottom="850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82ECD"/>
    <w:rsid w:val="00317999"/>
    <w:rsid w:val="003A43BA"/>
    <w:rsid w:val="00427AFC"/>
    <w:rsid w:val="00445BD9"/>
    <w:rsid w:val="00582ECD"/>
    <w:rsid w:val="005D34F0"/>
    <w:rsid w:val="0065168F"/>
    <w:rsid w:val="007D0F97"/>
    <w:rsid w:val="00927D3F"/>
    <w:rsid w:val="00C02E1C"/>
    <w:rsid w:val="00C92502"/>
    <w:rsid w:val="00E0410A"/>
    <w:rsid w:val="00EE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EC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2ECD"/>
    <w:pPr>
      <w:ind w:left="888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Informashka</cp:lastModifiedBy>
  <cp:revision>5</cp:revision>
  <cp:lastPrinted>2013-02-27T16:05:00Z</cp:lastPrinted>
  <dcterms:created xsi:type="dcterms:W3CDTF">2013-02-26T13:51:00Z</dcterms:created>
  <dcterms:modified xsi:type="dcterms:W3CDTF">2014-02-27T13:43:00Z</dcterms:modified>
</cp:coreProperties>
</file>