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FB" w:rsidRDefault="001246FB" w:rsidP="001246FB">
      <w:pPr>
        <w:jc w:val="center"/>
        <w:rPr>
          <w:sz w:val="24"/>
          <w:szCs w:val="28"/>
        </w:rPr>
      </w:pPr>
      <w:r>
        <w:rPr>
          <w:sz w:val="24"/>
          <w:szCs w:val="28"/>
        </w:rPr>
        <w:t>Тернопільська загальноосвітня школа І-ІІІ ступенів №2</w:t>
      </w:r>
    </w:p>
    <w:p w:rsidR="001246FB" w:rsidRDefault="001246FB" w:rsidP="001246FB">
      <w:pPr>
        <w:jc w:val="center"/>
        <w:rPr>
          <w:sz w:val="24"/>
          <w:szCs w:val="28"/>
        </w:rPr>
      </w:pPr>
      <w:r>
        <w:rPr>
          <w:sz w:val="24"/>
          <w:szCs w:val="28"/>
        </w:rPr>
        <w:t>Тернопільської міської ради Тернопільської області</w:t>
      </w:r>
    </w:p>
    <w:p w:rsidR="001246FB" w:rsidRDefault="001246FB" w:rsidP="001246FB">
      <w:pPr>
        <w:jc w:val="center"/>
        <w:rPr>
          <w:sz w:val="24"/>
          <w:szCs w:val="28"/>
        </w:rPr>
      </w:pPr>
    </w:p>
    <w:p w:rsidR="001246FB" w:rsidRDefault="001246FB" w:rsidP="001246FB">
      <w:pPr>
        <w:jc w:val="center"/>
        <w:rPr>
          <w:sz w:val="24"/>
          <w:szCs w:val="28"/>
        </w:rPr>
      </w:pPr>
    </w:p>
    <w:p w:rsidR="001246FB" w:rsidRDefault="001246FB" w:rsidP="001246FB">
      <w:pPr>
        <w:jc w:val="center"/>
        <w:rPr>
          <w:sz w:val="24"/>
          <w:szCs w:val="28"/>
        </w:rPr>
      </w:pPr>
    </w:p>
    <w:p w:rsidR="001246FB" w:rsidRDefault="001246FB" w:rsidP="001246FB">
      <w:pPr>
        <w:jc w:val="center"/>
        <w:rPr>
          <w:sz w:val="24"/>
          <w:szCs w:val="28"/>
        </w:rPr>
      </w:pPr>
    </w:p>
    <w:p w:rsidR="001246FB" w:rsidRDefault="001246FB" w:rsidP="001246FB">
      <w:pPr>
        <w:jc w:val="center"/>
        <w:rPr>
          <w:sz w:val="24"/>
          <w:szCs w:val="28"/>
        </w:rPr>
      </w:pPr>
    </w:p>
    <w:p w:rsidR="001246FB" w:rsidRDefault="001246FB" w:rsidP="001246FB">
      <w:pPr>
        <w:jc w:val="center"/>
        <w:rPr>
          <w:sz w:val="24"/>
          <w:szCs w:val="28"/>
        </w:rPr>
      </w:pPr>
    </w:p>
    <w:p w:rsidR="001246FB" w:rsidRDefault="001246FB" w:rsidP="001246FB">
      <w:pPr>
        <w:jc w:val="center"/>
        <w:rPr>
          <w:sz w:val="24"/>
          <w:szCs w:val="28"/>
        </w:rPr>
      </w:pPr>
    </w:p>
    <w:p w:rsidR="001246FB" w:rsidRPr="002E0EE8" w:rsidRDefault="001246FB" w:rsidP="00124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ВІДКРИТИЙ УРОК</w:t>
      </w:r>
    </w:p>
    <w:p w:rsidR="001246FB" w:rsidRPr="00452E99" w:rsidRDefault="001246FB" w:rsidP="001246FB">
      <w:pPr>
        <w:jc w:val="center"/>
        <w:rPr>
          <w:b/>
          <w:i/>
          <w:sz w:val="48"/>
          <w:szCs w:val="28"/>
        </w:rPr>
      </w:pPr>
      <w:r w:rsidRPr="00452E99">
        <w:rPr>
          <w:b/>
          <w:i/>
          <w:sz w:val="48"/>
          <w:szCs w:val="28"/>
        </w:rPr>
        <w:t>«Виникнення держави і права»</w:t>
      </w:r>
    </w:p>
    <w:p w:rsidR="001246FB" w:rsidRDefault="001246FB" w:rsidP="001246FB">
      <w:pPr>
        <w:jc w:val="both"/>
        <w:rPr>
          <w:sz w:val="28"/>
          <w:szCs w:val="28"/>
        </w:rPr>
      </w:pPr>
    </w:p>
    <w:p w:rsidR="001246FB" w:rsidRDefault="001246FB" w:rsidP="001246FB">
      <w:pPr>
        <w:jc w:val="both"/>
        <w:rPr>
          <w:sz w:val="28"/>
          <w:szCs w:val="28"/>
        </w:rPr>
      </w:pPr>
    </w:p>
    <w:p w:rsidR="001246FB" w:rsidRDefault="001246FB" w:rsidP="001246FB">
      <w:pPr>
        <w:jc w:val="both"/>
        <w:rPr>
          <w:sz w:val="28"/>
          <w:szCs w:val="28"/>
        </w:rPr>
      </w:pPr>
    </w:p>
    <w:p w:rsidR="001246FB" w:rsidRDefault="001246FB" w:rsidP="001246FB">
      <w:pPr>
        <w:jc w:val="both"/>
        <w:rPr>
          <w:sz w:val="28"/>
          <w:szCs w:val="28"/>
        </w:rPr>
      </w:pPr>
    </w:p>
    <w:p w:rsidR="001246FB" w:rsidRDefault="001246FB" w:rsidP="001246FB">
      <w:pPr>
        <w:jc w:val="both"/>
        <w:rPr>
          <w:sz w:val="28"/>
          <w:szCs w:val="28"/>
        </w:rPr>
      </w:pPr>
    </w:p>
    <w:p w:rsidR="001246FB" w:rsidRDefault="001246FB" w:rsidP="001246FB">
      <w:pPr>
        <w:jc w:val="both"/>
        <w:rPr>
          <w:sz w:val="24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5330">
        <w:rPr>
          <w:sz w:val="28"/>
          <w:szCs w:val="28"/>
        </w:rPr>
        <w:t>Підготувала: вчитель правознавства</w:t>
      </w:r>
    </w:p>
    <w:p w:rsidR="001246FB" w:rsidRDefault="001246FB" w:rsidP="001246FB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595330">
        <w:rPr>
          <w:sz w:val="28"/>
          <w:szCs w:val="28"/>
        </w:rPr>
        <w:t xml:space="preserve">Г.З. </w:t>
      </w:r>
      <w:proofErr w:type="spellStart"/>
      <w:r w:rsidRPr="00595330">
        <w:rPr>
          <w:sz w:val="28"/>
          <w:szCs w:val="28"/>
        </w:rPr>
        <w:t>Ящишин</w:t>
      </w:r>
      <w:proofErr w:type="spellEnd"/>
    </w:p>
    <w:p w:rsidR="001246FB" w:rsidRDefault="001246FB" w:rsidP="001246FB">
      <w:pPr>
        <w:jc w:val="both"/>
        <w:rPr>
          <w:sz w:val="24"/>
          <w:szCs w:val="28"/>
        </w:rPr>
      </w:pPr>
    </w:p>
    <w:p w:rsidR="001246FB" w:rsidRDefault="001246FB" w:rsidP="001246FB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</w:p>
    <w:p w:rsidR="001246FB" w:rsidRDefault="001246FB" w:rsidP="001246FB">
      <w:pPr>
        <w:jc w:val="both"/>
        <w:rPr>
          <w:sz w:val="24"/>
          <w:szCs w:val="28"/>
        </w:rPr>
      </w:pPr>
    </w:p>
    <w:p w:rsidR="001246FB" w:rsidRDefault="001246FB" w:rsidP="001246FB">
      <w:pPr>
        <w:jc w:val="both"/>
        <w:rPr>
          <w:sz w:val="24"/>
          <w:szCs w:val="28"/>
        </w:rPr>
      </w:pPr>
    </w:p>
    <w:p w:rsidR="001246FB" w:rsidRDefault="001246FB" w:rsidP="001246FB">
      <w:pPr>
        <w:jc w:val="both"/>
        <w:rPr>
          <w:sz w:val="24"/>
          <w:szCs w:val="28"/>
        </w:rPr>
      </w:pPr>
    </w:p>
    <w:p w:rsidR="001246FB" w:rsidRDefault="001246FB" w:rsidP="001246FB">
      <w:pPr>
        <w:jc w:val="both"/>
        <w:rPr>
          <w:sz w:val="24"/>
          <w:szCs w:val="28"/>
        </w:rPr>
      </w:pPr>
    </w:p>
    <w:p w:rsidR="001246FB" w:rsidRDefault="001246FB" w:rsidP="001246FB">
      <w:pPr>
        <w:jc w:val="both"/>
        <w:rPr>
          <w:sz w:val="24"/>
          <w:szCs w:val="28"/>
        </w:rPr>
      </w:pPr>
    </w:p>
    <w:p w:rsidR="001246FB" w:rsidRDefault="001246FB" w:rsidP="001246FB">
      <w:pPr>
        <w:jc w:val="both"/>
        <w:rPr>
          <w:sz w:val="24"/>
          <w:szCs w:val="28"/>
        </w:rPr>
      </w:pPr>
    </w:p>
    <w:p w:rsidR="001246FB" w:rsidRDefault="001246FB" w:rsidP="001246FB">
      <w:pPr>
        <w:jc w:val="both"/>
        <w:rPr>
          <w:sz w:val="24"/>
          <w:szCs w:val="28"/>
        </w:rPr>
      </w:pPr>
    </w:p>
    <w:p w:rsidR="001246FB" w:rsidRDefault="001246FB" w:rsidP="001246FB">
      <w:pPr>
        <w:jc w:val="center"/>
        <w:rPr>
          <w:sz w:val="24"/>
          <w:szCs w:val="28"/>
        </w:rPr>
      </w:pPr>
      <w:r>
        <w:rPr>
          <w:sz w:val="24"/>
          <w:szCs w:val="28"/>
        </w:rPr>
        <w:t>Тернопіль 2013</w:t>
      </w:r>
    </w:p>
    <w:p w:rsidR="001A601A" w:rsidRDefault="007613C5" w:rsidP="003376CF">
      <w:pPr>
        <w:jc w:val="both"/>
        <w:rPr>
          <w:sz w:val="28"/>
          <w:szCs w:val="28"/>
        </w:rPr>
      </w:pPr>
      <w:r w:rsidRPr="007613C5">
        <w:rPr>
          <w:b/>
          <w:sz w:val="28"/>
          <w:szCs w:val="28"/>
        </w:rPr>
        <w:lastRenderedPageBreak/>
        <w:t xml:space="preserve">Мета:  </w:t>
      </w:r>
      <w:r w:rsidRPr="007613C5">
        <w:rPr>
          <w:sz w:val="28"/>
          <w:szCs w:val="28"/>
        </w:rPr>
        <w:t>систематизувати та узагальнити і</w:t>
      </w:r>
      <w:r w:rsidR="007E22B5">
        <w:rPr>
          <w:sz w:val="28"/>
          <w:szCs w:val="28"/>
        </w:rPr>
        <w:t xml:space="preserve"> перевірити знання учнів з теми «Виникнення держати і права.</w:t>
      </w:r>
      <w:r w:rsidR="007E22B5" w:rsidRPr="007E22B5">
        <w:rPr>
          <w:b/>
          <w:sz w:val="24"/>
          <w:szCs w:val="24"/>
        </w:rPr>
        <w:t xml:space="preserve"> </w:t>
      </w:r>
      <w:r w:rsidR="007E22B5" w:rsidRPr="007E22B5">
        <w:rPr>
          <w:sz w:val="28"/>
          <w:szCs w:val="24"/>
        </w:rPr>
        <w:t>Поняття, ознаки, сутність держави. Державний лад.</w:t>
      </w:r>
      <w:r w:rsidR="007E22B5" w:rsidRPr="007E22B5">
        <w:rPr>
          <w:sz w:val="32"/>
          <w:szCs w:val="28"/>
        </w:rPr>
        <w:t xml:space="preserve"> </w:t>
      </w:r>
      <w:r w:rsidR="007E22B5">
        <w:rPr>
          <w:sz w:val="28"/>
          <w:szCs w:val="28"/>
        </w:rPr>
        <w:t>»</w:t>
      </w:r>
    </w:p>
    <w:p w:rsidR="00391931" w:rsidRDefault="00391931" w:rsidP="003376CF">
      <w:pPr>
        <w:jc w:val="both"/>
        <w:rPr>
          <w:sz w:val="28"/>
          <w:szCs w:val="28"/>
        </w:rPr>
      </w:pPr>
      <w:r w:rsidRPr="00391931">
        <w:rPr>
          <w:b/>
          <w:sz w:val="28"/>
          <w:szCs w:val="28"/>
        </w:rPr>
        <w:t>Обладнання</w:t>
      </w:r>
      <w:r>
        <w:rPr>
          <w:b/>
          <w:sz w:val="28"/>
          <w:szCs w:val="28"/>
        </w:rPr>
        <w:t xml:space="preserve">: </w:t>
      </w:r>
      <w:r w:rsidRPr="00391931">
        <w:rPr>
          <w:sz w:val="28"/>
          <w:szCs w:val="28"/>
        </w:rPr>
        <w:t>роздатковий матеріал</w:t>
      </w:r>
      <w:r>
        <w:rPr>
          <w:sz w:val="28"/>
          <w:szCs w:val="28"/>
        </w:rPr>
        <w:t xml:space="preserve">, відеоінформація, </w:t>
      </w:r>
      <w:r w:rsidRPr="00391931">
        <w:rPr>
          <w:sz w:val="28"/>
          <w:szCs w:val="28"/>
        </w:rPr>
        <w:t xml:space="preserve"> </w:t>
      </w:r>
      <w:r>
        <w:rPr>
          <w:sz w:val="28"/>
          <w:szCs w:val="28"/>
        </w:rPr>
        <w:t>презентація, ватман, проектор, маркери, виставка юридичної літератури.</w:t>
      </w:r>
    </w:p>
    <w:p w:rsidR="00027B18" w:rsidRPr="00027B18" w:rsidRDefault="00027B18" w:rsidP="003376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Основні поняття: </w:t>
      </w:r>
      <w:r w:rsidRPr="00027B18">
        <w:rPr>
          <w:sz w:val="28"/>
          <w:szCs w:val="28"/>
        </w:rPr>
        <w:t>держава, право, цивілізація</w:t>
      </w:r>
      <w:r>
        <w:rPr>
          <w:sz w:val="28"/>
          <w:szCs w:val="28"/>
        </w:rPr>
        <w:t>, суспільство,  формація, форма держави, монархія, республіка, федерація, демократія, конфедерація.</w:t>
      </w:r>
    </w:p>
    <w:p w:rsidR="007613C5" w:rsidRDefault="007613C5" w:rsidP="003376CF">
      <w:pPr>
        <w:jc w:val="both"/>
        <w:rPr>
          <w:b/>
          <w:sz w:val="28"/>
          <w:szCs w:val="28"/>
        </w:rPr>
      </w:pPr>
      <w:r w:rsidRPr="007613C5">
        <w:rPr>
          <w:b/>
          <w:sz w:val="28"/>
          <w:szCs w:val="28"/>
        </w:rPr>
        <w:t xml:space="preserve">Тип уроку: </w:t>
      </w:r>
      <w:r w:rsidRPr="007613C5">
        <w:rPr>
          <w:sz w:val="28"/>
          <w:szCs w:val="28"/>
        </w:rPr>
        <w:t>систематизації та узагальнення.</w:t>
      </w:r>
      <w:r w:rsidRPr="007613C5">
        <w:rPr>
          <w:b/>
          <w:sz w:val="28"/>
          <w:szCs w:val="28"/>
        </w:rPr>
        <w:t xml:space="preserve"> </w:t>
      </w:r>
    </w:p>
    <w:p w:rsidR="007613C5" w:rsidRPr="00391931" w:rsidRDefault="00391931" w:rsidP="003376CF">
      <w:pPr>
        <w:jc w:val="center"/>
        <w:rPr>
          <w:b/>
          <w:sz w:val="28"/>
          <w:szCs w:val="28"/>
        </w:rPr>
      </w:pPr>
      <w:r w:rsidRPr="00391931">
        <w:rPr>
          <w:b/>
          <w:sz w:val="28"/>
          <w:szCs w:val="28"/>
        </w:rPr>
        <w:t>Структура</w:t>
      </w:r>
    </w:p>
    <w:p w:rsidR="007613C5" w:rsidRDefault="007613C5" w:rsidP="003376CF">
      <w:pPr>
        <w:jc w:val="both"/>
        <w:rPr>
          <w:sz w:val="28"/>
          <w:szCs w:val="28"/>
        </w:rPr>
      </w:pPr>
      <w:r>
        <w:rPr>
          <w:sz w:val="28"/>
          <w:szCs w:val="28"/>
        </w:rPr>
        <w:t>І. Організаційна частина уроку</w:t>
      </w:r>
    </w:p>
    <w:p w:rsidR="007E22B5" w:rsidRDefault="007613C5" w:rsidP="003376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ІІ. </w:t>
      </w:r>
      <w:r w:rsidR="007E22B5">
        <w:rPr>
          <w:sz w:val="28"/>
          <w:szCs w:val="28"/>
        </w:rPr>
        <w:t>Перевірка знань учнів</w:t>
      </w:r>
    </w:p>
    <w:p w:rsidR="00391931" w:rsidRPr="00391931" w:rsidRDefault="00391931" w:rsidP="003376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ІІІ.  Підсумки </w:t>
      </w:r>
    </w:p>
    <w:p w:rsidR="00391931" w:rsidRDefault="00391931" w:rsidP="003376CF">
      <w:pPr>
        <w:jc w:val="both"/>
        <w:rPr>
          <w:sz w:val="28"/>
          <w:szCs w:val="28"/>
        </w:rPr>
      </w:pPr>
      <w:r>
        <w:rPr>
          <w:sz w:val="28"/>
          <w:szCs w:val="28"/>
        </w:rPr>
        <w:t>І</w:t>
      </w:r>
      <w:r>
        <w:rPr>
          <w:sz w:val="28"/>
          <w:szCs w:val="28"/>
          <w:lang w:val="en-US"/>
        </w:rPr>
        <w:t>V</w:t>
      </w:r>
      <w:r w:rsidRPr="00391931">
        <w:rPr>
          <w:sz w:val="28"/>
          <w:szCs w:val="28"/>
        </w:rPr>
        <w:t xml:space="preserve">. </w:t>
      </w:r>
      <w:r>
        <w:rPr>
          <w:sz w:val="28"/>
          <w:szCs w:val="28"/>
        </w:rPr>
        <w:t>Домашнє завдання</w:t>
      </w:r>
    </w:p>
    <w:p w:rsidR="00391931" w:rsidRDefault="00391931" w:rsidP="00337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ХІД</w:t>
      </w:r>
    </w:p>
    <w:p w:rsidR="003376CF" w:rsidRPr="003376CF" w:rsidRDefault="003376CF" w:rsidP="003376CF">
      <w:pPr>
        <w:jc w:val="both"/>
        <w:rPr>
          <w:b/>
          <w:i/>
          <w:sz w:val="28"/>
          <w:szCs w:val="28"/>
        </w:rPr>
      </w:pPr>
      <w:r w:rsidRPr="003376CF">
        <w:rPr>
          <w:b/>
          <w:i/>
          <w:sz w:val="28"/>
          <w:szCs w:val="28"/>
        </w:rPr>
        <w:t>І. Організаційна частина уроку</w:t>
      </w:r>
    </w:p>
    <w:p w:rsidR="003376CF" w:rsidRPr="003376CF" w:rsidRDefault="003376CF" w:rsidP="003376CF">
      <w:pPr>
        <w:jc w:val="both"/>
        <w:rPr>
          <w:b/>
          <w:i/>
          <w:sz w:val="28"/>
          <w:szCs w:val="28"/>
        </w:rPr>
      </w:pPr>
      <w:r w:rsidRPr="003376CF">
        <w:rPr>
          <w:b/>
          <w:i/>
          <w:sz w:val="28"/>
          <w:szCs w:val="28"/>
        </w:rPr>
        <w:t>ІІ. Перевірка знань учнів</w:t>
      </w:r>
    </w:p>
    <w:p w:rsidR="003376CF" w:rsidRPr="00027B18" w:rsidRDefault="003376CF" w:rsidP="003376CF">
      <w:pPr>
        <w:jc w:val="both"/>
        <w:rPr>
          <w:sz w:val="28"/>
          <w:szCs w:val="28"/>
        </w:rPr>
      </w:pPr>
      <w:r w:rsidRPr="00027B18">
        <w:rPr>
          <w:sz w:val="28"/>
          <w:szCs w:val="28"/>
        </w:rPr>
        <w:t>Слово вчителя</w:t>
      </w:r>
    </w:p>
    <w:p w:rsidR="006A418C" w:rsidRDefault="008C7470" w:rsidP="003376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Із вивченої теми ви дізнались</w:t>
      </w:r>
      <w:r w:rsidR="008F50E2">
        <w:rPr>
          <w:sz w:val="28"/>
          <w:szCs w:val="28"/>
        </w:rPr>
        <w:t>, що людське суспільство пройшло великий та нелегкий шлях у своєму розвитку, що з розвитком суспільства системи додержавного періоду не задовільняла потреб людей і це стало причиною виникнення держави та права. У сучасній правовій науці тривають суперечки щодо сутності держави її призначення, класифікації.</w:t>
      </w:r>
      <w:r w:rsidR="006A418C">
        <w:rPr>
          <w:sz w:val="28"/>
          <w:szCs w:val="28"/>
        </w:rPr>
        <w:t xml:space="preserve"> Сьогодні ми пригадаємо теорії походження держави, форми державного ладу, історичні типи держав. </w:t>
      </w:r>
      <w:r w:rsidR="008F50E2">
        <w:rPr>
          <w:sz w:val="28"/>
          <w:szCs w:val="28"/>
        </w:rPr>
        <w:t xml:space="preserve"> </w:t>
      </w:r>
      <w:r w:rsidR="006A418C">
        <w:rPr>
          <w:sz w:val="28"/>
          <w:szCs w:val="28"/>
        </w:rPr>
        <w:t>В</w:t>
      </w:r>
      <w:r w:rsidR="008F50E2">
        <w:rPr>
          <w:sz w:val="28"/>
          <w:szCs w:val="28"/>
        </w:rPr>
        <w:t>иникнення держави безпосередньо пов’язане із виникненням права</w:t>
      </w:r>
      <w:r w:rsidR="006A418C">
        <w:rPr>
          <w:sz w:val="28"/>
          <w:szCs w:val="28"/>
        </w:rPr>
        <w:t>, держава і право складають єдине ціле.</w:t>
      </w:r>
    </w:p>
    <w:p w:rsidR="006A418C" w:rsidRPr="007E22B5" w:rsidRDefault="006A418C" w:rsidP="003376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Узагальнити знання з вивченої теми вам допоможе розгадування кросворду, ключовим словом якого є назва вивченого розділу.</w:t>
      </w:r>
    </w:p>
    <w:p w:rsidR="00643D11" w:rsidRDefault="007E22B5" w:rsidP="003376CF">
      <w:pPr>
        <w:spacing w:after="0"/>
        <w:ind w:firstLine="708"/>
        <w:jc w:val="both"/>
        <w:rPr>
          <w:rFonts w:cstheme="minorHAnsi"/>
          <w:sz w:val="28"/>
          <w:szCs w:val="28"/>
        </w:rPr>
      </w:pPr>
      <w:r w:rsidRPr="007E22B5">
        <w:rPr>
          <w:rFonts w:ascii="Times New Roman" w:eastAsia="Times New Roman" w:hAnsi="Times New Roman" w:cs="Times New Roman"/>
          <w:sz w:val="28"/>
          <w:szCs w:val="28"/>
        </w:rPr>
        <w:t xml:space="preserve">Словами з яких складається </w:t>
      </w:r>
      <w:r w:rsidR="006A418C">
        <w:rPr>
          <w:rFonts w:cstheme="minorHAnsi"/>
          <w:sz w:val="28"/>
          <w:szCs w:val="28"/>
        </w:rPr>
        <w:t xml:space="preserve">кросворд є правові терміни, які </w:t>
      </w:r>
      <w:r w:rsidRPr="007E22B5">
        <w:rPr>
          <w:rFonts w:ascii="Times New Roman" w:eastAsia="Times New Roman" w:hAnsi="Times New Roman" w:cs="Times New Roman"/>
          <w:sz w:val="28"/>
          <w:szCs w:val="28"/>
        </w:rPr>
        <w:t xml:space="preserve">опановувались на протязі теми. </w:t>
      </w:r>
      <w:r w:rsidR="006A418C">
        <w:rPr>
          <w:rFonts w:cstheme="minorHAnsi"/>
          <w:sz w:val="28"/>
          <w:szCs w:val="28"/>
        </w:rPr>
        <w:t xml:space="preserve">Ваш </w:t>
      </w:r>
      <w:r w:rsidRPr="007E22B5">
        <w:rPr>
          <w:rFonts w:ascii="Times New Roman" w:eastAsia="Times New Roman" w:hAnsi="Times New Roman" w:cs="Times New Roman"/>
          <w:sz w:val="28"/>
          <w:szCs w:val="28"/>
        </w:rPr>
        <w:t xml:space="preserve"> клас </w:t>
      </w:r>
      <w:r w:rsidR="006A418C">
        <w:rPr>
          <w:rFonts w:cstheme="minorHAnsi"/>
          <w:sz w:val="28"/>
          <w:szCs w:val="28"/>
        </w:rPr>
        <w:t xml:space="preserve">поділено на групи, ви </w:t>
      </w:r>
      <w:r w:rsidRPr="007E22B5">
        <w:rPr>
          <w:rFonts w:ascii="Times New Roman" w:eastAsia="Times New Roman" w:hAnsi="Times New Roman" w:cs="Times New Roman"/>
          <w:sz w:val="28"/>
          <w:szCs w:val="28"/>
        </w:rPr>
        <w:t xml:space="preserve">повинні намагатись першими правильно відповісти на поставлене </w:t>
      </w:r>
      <w:r w:rsidR="006A418C">
        <w:rPr>
          <w:rFonts w:cstheme="minorHAnsi"/>
          <w:sz w:val="28"/>
          <w:szCs w:val="28"/>
        </w:rPr>
        <w:t>запитання.  В</w:t>
      </w:r>
      <w:r w:rsidRPr="007E22B5">
        <w:rPr>
          <w:rFonts w:ascii="Times New Roman" w:eastAsia="Times New Roman" w:hAnsi="Times New Roman" w:cs="Times New Roman"/>
          <w:sz w:val="28"/>
          <w:szCs w:val="28"/>
        </w:rPr>
        <w:t xml:space="preserve">ідповідь на яке і потрібно записати до кросворду. За правильну відповідь учень отримує бал, а слово додається до кросворду, поки він не буде повністю розгаданий </w:t>
      </w:r>
      <w:r w:rsidRPr="007E22B5">
        <w:rPr>
          <w:rFonts w:ascii="Times New Roman" w:eastAsia="Times New Roman" w:hAnsi="Times New Roman" w:cs="Times New Roman"/>
          <w:sz w:val="28"/>
          <w:szCs w:val="28"/>
        </w:rPr>
        <w:lastRenderedPageBreak/>
        <w:t>(тобто заповнений). У випадк</w:t>
      </w:r>
      <w:r w:rsidR="006A418C">
        <w:rPr>
          <w:rFonts w:cstheme="minorHAnsi"/>
          <w:sz w:val="28"/>
          <w:szCs w:val="28"/>
        </w:rPr>
        <w:t xml:space="preserve">у неправильної відповіді </w:t>
      </w:r>
      <w:r w:rsidRPr="007E22B5">
        <w:rPr>
          <w:rFonts w:ascii="Times New Roman" w:eastAsia="Times New Roman" w:hAnsi="Times New Roman" w:cs="Times New Roman"/>
          <w:sz w:val="28"/>
          <w:szCs w:val="28"/>
        </w:rPr>
        <w:t xml:space="preserve"> на поставлене запитання, діти з інших груп отримують додатковий час для відповіді, а група, в якій був цей учень, позбавляється на цей час права голосу. Якщо я</w:t>
      </w:r>
      <w:r w:rsidR="006A418C">
        <w:rPr>
          <w:rFonts w:cstheme="minorHAnsi"/>
          <w:sz w:val="28"/>
          <w:szCs w:val="28"/>
        </w:rPr>
        <w:t xml:space="preserve">кесь слово </w:t>
      </w:r>
      <w:r w:rsidRPr="007E22B5">
        <w:rPr>
          <w:rFonts w:ascii="Times New Roman" w:eastAsia="Times New Roman" w:hAnsi="Times New Roman" w:cs="Times New Roman"/>
          <w:sz w:val="28"/>
          <w:szCs w:val="28"/>
        </w:rPr>
        <w:t xml:space="preserve"> не буде відгадано з першого разу, то повернувшись до нього після заповнення кросворду, за правильну відповідь кількість бал</w:t>
      </w:r>
      <w:r w:rsidR="006A418C">
        <w:rPr>
          <w:rFonts w:cstheme="minorHAnsi"/>
          <w:sz w:val="28"/>
          <w:szCs w:val="28"/>
        </w:rPr>
        <w:t xml:space="preserve">ів подвоюється. За правильну учень отримує один бал. Виділений час для відповіді пів хвилини. </w:t>
      </w:r>
      <w:r w:rsidR="00643D11">
        <w:rPr>
          <w:rFonts w:cstheme="minorHAnsi"/>
          <w:sz w:val="28"/>
          <w:szCs w:val="28"/>
        </w:rPr>
        <w:t>Після заповнення кросворду бонусне запитання, у якому із горизонтальних рядків відображено тему уроку.</w:t>
      </w:r>
    </w:p>
    <w:p w:rsidR="003376CF" w:rsidRDefault="003376CF" w:rsidP="003376CF">
      <w:pPr>
        <w:spacing w:after="0"/>
        <w:ind w:firstLine="708"/>
        <w:jc w:val="both"/>
        <w:rPr>
          <w:rFonts w:cstheme="minorHAnsi"/>
          <w:sz w:val="28"/>
          <w:szCs w:val="28"/>
        </w:rPr>
      </w:pPr>
    </w:p>
    <w:tbl>
      <w:tblPr>
        <w:tblStyle w:val="a3"/>
        <w:tblW w:w="8408" w:type="dxa"/>
        <w:tblLayout w:type="fixed"/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236"/>
      </w:tblGrid>
      <w:tr w:rsidR="00643D11" w:rsidTr="00A30895">
        <w:trPr>
          <w:trHeight w:val="283"/>
        </w:trPr>
        <w:tc>
          <w:tcPr>
            <w:tcW w:w="454" w:type="dxa"/>
          </w:tcPr>
          <w:p w:rsidR="00643D11" w:rsidRPr="0027107C" w:rsidRDefault="00643D11" w:rsidP="003376CF">
            <w:pPr>
              <w:spacing w:line="276" w:lineRule="auto"/>
              <w:rPr>
                <w:color w:val="FF0000"/>
                <w:lang w:val="uk-UA"/>
              </w:rPr>
            </w:pPr>
            <w:r w:rsidRPr="0027107C">
              <w:rPr>
                <w:color w:val="FF0000"/>
                <w:lang w:val="uk-UA"/>
              </w:rPr>
              <w:t>1</w:t>
            </w:r>
          </w:p>
        </w:tc>
        <w:tc>
          <w:tcPr>
            <w:tcW w:w="454" w:type="dxa"/>
          </w:tcPr>
          <w:p w:rsidR="00643D11" w:rsidRPr="0027107C" w:rsidRDefault="00643D11" w:rsidP="003376CF">
            <w:pPr>
              <w:spacing w:line="276" w:lineRule="auto"/>
              <w:rPr>
                <w:color w:val="FF0000"/>
                <w:lang w:val="uk-UA"/>
              </w:rPr>
            </w:pPr>
            <w:r w:rsidRPr="0027107C">
              <w:rPr>
                <w:color w:val="FF0000"/>
                <w:lang w:val="uk-UA"/>
              </w:rPr>
              <w:t>2</w:t>
            </w:r>
          </w:p>
        </w:tc>
        <w:tc>
          <w:tcPr>
            <w:tcW w:w="454" w:type="dxa"/>
          </w:tcPr>
          <w:p w:rsidR="00643D11" w:rsidRPr="0027107C" w:rsidRDefault="00643D11" w:rsidP="003376CF">
            <w:pPr>
              <w:spacing w:line="276" w:lineRule="auto"/>
              <w:rPr>
                <w:color w:val="FF0000"/>
                <w:lang w:val="uk-UA"/>
              </w:rPr>
            </w:pPr>
            <w:r w:rsidRPr="0027107C">
              <w:rPr>
                <w:color w:val="FF0000"/>
                <w:lang w:val="uk-UA"/>
              </w:rPr>
              <w:t>3</w:t>
            </w:r>
          </w:p>
        </w:tc>
        <w:tc>
          <w:tcPr>
            <w:tcW w:w="454" w:type="dxa"/>
          </w:tcPr>
          <w:p w:rsidR="00643D11" w:rsidRPr="0027107C" w:rsidRDefault="00643D11" w:rsidP="003376CF">
            <w:pPr>
              <w:spacing w:line="276" w:lineRule="auto"/>
              <w:rPr>
                <w:color w:val="FF0000"/>
                <w:lang w:val="uk-UA"/>
              </w:rPr>
            </w:pPr>
            <w:r w:rsidRPr="0027107C">
              <w:rPr>
                <w:color w:val="FF0000"/>
                <w:lang w:val="uk-UA"/>
              </w:rPr>
              <w:t>4</w:t>
            </w:r>
          </w:p>
        </w:tc>
        <w:tc>
          <w:tcPr>
            <w:tcW w:w="454" w:type="dxa"/>
          </w:tcPr>
          <w:p w:rsidR="00643D11" w:rsidRPr="0027107C" w:rsidRDefault="00643D11" w:rsidP="003376CF">
            <w:pPr>
              <w:spacing w:line="276" w:lineRule="auto"/>
              <w:rPr>
                <w:color w:val="FF0000"/>
                <w:lang w:val="uk-UA"/>
              </w:rPr>
            </w:pPr>
            <w:r w:rsidRPr="0027107C">
              <w:rPr>
                <w:color w:val="FF0000"/>
                <w:lang w:val="uk-UA"/>
              </w:rPr>
              <w:t>5</w:t>
            </w:r>
          </w:p>
        </w:tc>
        <w:tc>
          <w:tcPr>
            <w:tcW w:w="454" w:type="dxa"/>
          </w:tcPr>
          <w:p w:rsidR="00643D11" w:rsidRPr="0027107C" w:rsidRDefault="00643D11" w:rsidP="003376CF">
            <w:pPr>
              <w:spacing w:line="276" w:lineRule="auto"/>
              <w:rPr>
                <w:color w:val="FF0000"/>
                <w:lang w:val="uk-UA"/>
              </w:rPr>
            </w:pPr>
            <w:r w:rsidRPr="0027107C">
              <w:rPr>
                <w:color w:val="FF0000"/>
                <w:lang w:val="uk-UA"/>
              </w:rPr>
              <w:t>6</w:t>
            </w:r>
          </w:p>
        </w:tc>
        <w:tc>
          <w:tcPr>
            <w:tcW w:w="454" w:type="dxa"/>
          </w:tcPr>
          <w:p w:rsidR="00643D11" w:rsidRPr="0027107C" w:rsidRDefault="00643D11" w:rsidP="003376CF">
            <w:pPr>
              <w:spacing w:line="276" w:lineRule="auto"/>
              <w:rPr>
                <w:color w:val="FF0000"/>
                <w:lang w:val="uk-UA"/>
              </w:rPr>
            </w:pPr>
          </w:p>
        </w:tc>
        <w:tc>
          <w:tcPr>
            <w:tcW w:w="454" w:type="dxa"/>
          </w:tcPr>
          <w:p w:rsidR="00643D11" w:rsidRPr="0027107C" w:rsidRDefault="00643D11" w:rsidP="003376CF">
            <w:pPr>
              <w:spacing w:line="276" w:lineRule="auto"/>
              <w:rPr>
                <w:color w:val="FF0000"/>
                <w:lang w:val="uk-UA"/>
              </w:rPr>
            </w:pPr>
            <w:r w:rsidRPr="0027107C">
              <w:rPr>
                <w:color w:val="FF0000"/>
                <w:lang w:val="uk-UA"/>
              </w:rPr>
              <w:t>7</w:t>
            </w:r>
          </w:p>
        </w:tc>
        <w:tc>
          <w:tcPr>
            <w:tcW w:w="454" w:type="dxa"/>
          </w:tcPr>
          <w:p w:rsidR="00643D11" w:rsidRPr="0027107C" w:rsidRDefault="00643D11" w:rsidP="003376CF">
            <w:pPr>
              <w:spacing w:line="276" w:lineRule="auto"/>
              <w:rPr>
                <w:color w:val="FF0000"/>
                <w:lang w:val="uk-UA"/>
              </w:rPr>
            </w:pPr>
            <w:r w:rsidRPr="0027107C">
              <w:rPr>
                <w:color w:val="FF0000"/>
                <w:lang w:val="uk-UA"/>
              </w:rPr>
              <w:t>8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43D11" w:rsidRPr="0027107C" w:rsidRDefault="00643D11" w:rsidP="003376CF">
            <w:pPr>
              <w:spacing w:line="276" w:lineRule="auto"/>
              <w:rPr>
                <w:color w:val="FF0000"/>
                <w:lang w:val="uk-UA"/>
              </w:rPr>
            </w:pPr>
            <w:r w:rsidRPr="0027107C">
              <w:rPr>
                <w:color w:val="FF0000"/>
                <w:lang w:val="uk-UA"/>
              </w:rPr>
              <w:t>9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D11" w:rsidRPr="0027107C" w:rsidRDefault="00643D11" w:rsidP="003376CF">
            <w:pPr>
              <w:spacing w:line="276" w:lineRule="auto"/>
              <w:rPr>
                <w:color w:val="FF0000"/>
                <w:lang w:val="uk-UA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643D11" w:rsidRPr="0027107C" w:rsidRDefault="00643D11" w:rsidP="003376CF">
            <w:pPr>
              <w:spacing w:line="276" w:lineRule="auto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10</w:t>
            </w:r>
          </w:p>
        </w:tc>
        <w:tc>
          <w:tcPr>
            <w:tcW w:w="454" w:type="dxa"/>
          </w:tcPr>
          <w:p w:rsidR="00643D11" w:rsidRPr="0027107C" w:rsidRDefault="00643D11" w:rsidP="003376CF">
            <w:pPr>
              <w:spacing w:line="276" w:lineRule="auto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11</w:t>
            </w:r>
          </w:p>
        </w:tc>
        <w:tc>
          <w:tcPr>
            <w:tcW w:w="454" w:type="dxa"/>
          </w:tcPr>
          <w:p w:rsidR="00643D11" w:rsidRPr="0027107C" w:rsidRDefault="00643D11" w:rsidP="003376CF">
            <w:pPr>
              <w:spacing w:line="276" w:lineRule="auto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12</w:t>
            </w:r>
          </w:p>
        </w:tc>
        <w:tc>
          <w:tcPr>
            <w:tcW w:w="454" w:type="dxa"/>
          </w:tcPr>
          <w:p w:rsidR="00643D11" w:rsidRPr="0027107C" w:rsidRDefault="00643D11" w:rsidP="003376CF">
            <w:pPr>
              <w:spacing w:line="276" w:lineRule="auto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13</w:t>
            </w:r>
          </w:p>
        </w:tc>
        <w:tc>
          <w:tcPr>
            <w:tcW w:w="454" w:type="dxa"/>
          </w:tcPr>
          <w:p w:rsidR="00643D11" w:rsidRPr="0027107C" w:rsidRDefault="00643D11" w:rsidP="003376CF">
            <w:pPr>
              <w:spacing w:line="276" w:lineRule="auto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14</w:t>
            </w:r>
          </w:p>
        </w:tc>
        <w:tc>
          <w:tcPr>
            <w:tcW w:w="454" w:type="dxa"/>
          </w:tcPr>
          <w:p w:rsidR="00643D11" w:rsidRPr="0027107C" w:rsidRDefault="00643D11" w:rsidP="003376CF">
            <w:pPr>
              <w:spacing w:line="276" w:lineRule="auto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15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43D11" w:rsidRPr="0027107C" w:rsidRDefault="00643D11" w:rsidP="003376CF">
            <w:pPr>
              <w:spacing w:line="276" w:lineRule="auto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16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D11" w:rsidRPr="0027107C" w:rsidRDefault="00643D11" w:rsidP="003376CF">
            <w:pPr>
              <w:spacing w:line="276" w:lineRule="auto"/>
              <w:rPr>
                <w:color w:val="FF0000"/>
                <w:lang w:val="uk-UA"/>
              </w:rPr>
            </w:pPr>
          </w:p>
        </w:tc>
      </w:tr>
      <w:tr w:rsidR="00643D11" w:rsidTr="00A30895">
        <w:trPr>
          <w:trHeight w:val="283"/>
        </w:trPr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</w:tr>
      <w:tr w:rsidR="00643D11" w:rsidTr="00A30895">
        <w:trPr>
          <w:trHeight w:val="283"/>
        </w:trPr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Ц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</w:tr>
      <w:tr w:rsidR="00643D11" w:rsidTr="00A30895">
        <w:trPr>
          <w:trHeight w:val="283"/>
        </w:trPr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И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</w:tr>
      <w:tr w:rsidR="00643D11" w:rsidTr="00A30895">
        <w:trPr>
          <w:trHeight w:val="283"/>
        </w:trPr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</w:tr>
      <w:tr w:rsidR="00643D11" w:rsidTr="00A30895">
        <w:trPr>
          <w:trHeight w:val="283"/>
        </w:trPr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Е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</w:tr>
      <w:tr w:rsidR="00643D11" w:rsidTr="00A30895">
        <w:trPr>
          <w:trHeight w:val="283"/>
        </w:trPr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Е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Е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Л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</w:tr>
      <w:tr w:rsidR="00643D11" w:rsidTr="00A30895">
        <w:trPr>
          <w:trHeight w:val="283"/>
        </w:trPr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Е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Е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Ф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Р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Р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Ф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Ф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Р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</w:tr>
      <w:tr w:rsidR="00643D11" w:rsidTr="00A30895">
        <w:trPr>
          <w:trHeight w:val="283"/>
        </w:trPr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Р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Р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Р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Е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Е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Р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</w:tr>
      <w:tr w:rsidR="00643D11" w:rsidRPr="00FC42CF" w:rsidTr="00A30895">
        <w:trPr>
          <w:trHeight w:val="283"/>
        </w:trPr>
        <w:tc>
          <w:tcPr>
            <w:tcW w:w="454" w:type="dxa"/>
            <w:shd w:val="clear" w:color="auto" w:fill="FFC000"/>
          </w:tcPr>
          <w:p w:rsidR="00643D11" w:rsidRPr="00FC42CF" w:rsidRDefault="00643D11" w:rsidP="003376CF">
            <w:pPr>
              <w:spacing w:line="276" w:lineRule="auto"/>
              <w:rPr>
                <w:b/>
                <w:lang w:val="uk-UA"/>
              </w:rPr>
            </w:pPr>
            <w:r w:rsidRPr="00FC42CF">
              <w:rPr>
                <w:b/>
                <w:lang w:val="uk-UA"/>
              </w:rPr>
              <w:t>В</w:t>
            </w:r>
          </w:p>
        </w:tc>
        <w:tc>
          <w:tcPr>
            <w:tcW w:w="454" w:type="dxa"/>
            <w:shd w:val="clear" w:color="auto" w:fill="FFC000"/>
          </w:tcPr>
          <w:p w:rsidR="00643D11" w:rsidRPr="00FC42CF" w:rsidRDefault="00643D11" w:rsidP="003376CF">
            <w:pPr>
              <w:spacing w:line="276" w:lineRule="auto"/>
              <w:rPr>
                <w:b/>
                <w:lang w:val="uk-UA"/>
              </w:rPr>
            </w:pPr>
            <w:r w:rsidRPr="00FC42CF">
              <w:rPr>
                <w:b/>
                <w:lang w:val="uk-UA"/>
              </w:rPr>
              <w:t>И</w:t>
            </w:r>
          </w:p>
        </w:tc>
        <w:tc>
          <w:tcPr>
            <w:tcW w:w="454" w:type="dxa"/>
            <w:shd w:val="clear" w:color="auto" w:fill="FFC000"/>
          </w:tcPr>
          <w:p w:rsidR="00643D11" w:rsidRPr="00FC42CF" w:rsidRDefault="00643D11" w:rsidP="003376CF">
            <w:pPr>
              <w:spacing w:line="276" w:lineRule="auto"/>
              <w:rPr>
                <w:b/>
                <w:lang w:val="uk-UA"/>
              </w:rPr>
            </w:pPr>
            <w:r w:rsidRPr="00FC42CF">
              <w:rPr>
                <w:b/>
                <w:lang w:val="uk-UA"/>
              </w:rPr>
              <w:t>Н</w:t>
            </w:r>
          </w:p>
        </w:tc>
        <w:tc>
          <w:tcPr>
            <w:tcW w:w="454" w:type="dxa"/>
            <w:shd w:val="clear" w:color="auto" w:fill="FFC000"/>
          </w:tcPr>
          <w:p w:rsidR="00643D11" w:rsidRPr="00FC42CF" w:rsidRDefault="00643D11" w:rsidP="003376CF">
            <w:pPr>
              <w:spacing w:line="276" w:lineRule="auto"/>
              <w:rPr>
                <w:b/>
                <w:lang w:val="uk-UA"/>
              </w:rPr>
            </w:pPr>
            <w:r w:rsidRPr="00FC42CF">
              <w:rPr>
                <w:b/>
                <w:lang w:val="uk-UA"/>
              </w:rPr>
              <w:t>И</w:t>
            </w:r>
          </w:p>
        </w:tc>
        <w:tc>
          <w:tcPr>
            <w:tcW w:w="454" w:type="dxa"/>
            <w:shd w:val="clear" w:color="auto" w:fill="FFC000"/>
          </w:tcPr>
          <w:p w:rsidR="00643D11" w:rsidRPr="00FC42CF" w:rsidRDefault="00643D11" w:rsidP="003376CF">
            <w:pPr>
              <w:spacing w:line="276" w:lineRule="auto"/>
              <w:rPr>
                <w:b/>
                <w:lang w:val="uk-UA"/>
              </w:rPr>
            </w:pPr>
            <w:r w:rsidRPr="00FC42CF">
              <w:rPr>
                <w:b/>
                <w:lang w:val="uk-UA"/>
              </w:rPr>
              <w:t>К</w:t>
            </w:r>
          </w:p>
        </w:tc>
        <w:tc>
          <w:tcPr>
            <w:tcW w:w="454" w:type="dxa"/>
            <w:shd w:val="clear" w:color="auto" w:fill="FFC000"/>
          </w:tcPr>
          <w:p w:rsidR="00643D11" w:rsidRPr="00FC42CF" w:rsidRDefault="00643D11" w:rsidP="003376CF">
            <w:pPr>
              <w:spacing w:line="276" w:lineRule="auto"/>
              <w:rPr>
                <w:b/>
                <w:lang w:val="uk-UA"/>
              </w:rPr>
            </w:pPr>
            <w:r w:rsidRPr="00FC42CF">
              <w:rPr>
                <w:b/>
                <w:lang w:val="uk-UA"/>
              </w:rPr>
              <w:t>Н</w:t>
            </w:r>
          </w:p>
        </w:tc>
        <w:tc>
          <w:tcPr>
            <w:tcW w:w="454" w:type="dxa"/>
            <w:shd w:val="clear" w:color="auto" w:fill="FFC000"/>
          </w:tcPr>
          <w:p w:rsidR="00643D11" w:rsidRPr="00FC42CF" w:rsidRDefault="00643D11" w:rsidP="003376CF">
            <w:pPr>
              <w:spacing w:line="276" w:lineRule="auto"/>
              <w:rPr>
                <w:b/>
                <w:lang w:val="uk-UA"/>
              </w:rPr>
            </w:pPr>
            <w:r w:rsidRPr="00FC42CF">
              <w:rPr>
                <w:b/>
                <w:lang w:val="uk-UA"/>
              </w:rPr>
              <w:t>Е</w:t>
            </w:r>
          </w:p>
        </w:tc>
        <w:tc>
          <w:tcPr>
            <w:tcW w:w="454" w:type="dxa"/>
            <w:shd w:val="clear" w:color="auto" w:fill="FFC000"/>
          </w:tcPr>
          <w:p w:rsidR="00643D11" w:rsidRPr="00FC42CF" w:rsidRDefault="00643D11" w:rsidP="003376CF">
            <w:pPr>
              <w:spacing w:line="276" w:lineRule="auto"/>
              <w:rPr>
                <w:b/>
                <w:lang w:val="uk-UA"/>
              </w:rPr>
            </w:pPr>
            <w:r w:rsidRPr="00FC42CF">
              <w:rPr>
                <w:b/>
                <w:lang w:val="uk-UA"/>
              </w:rPr>
              <w:t>Н</w:t>
            </w:r>
          </w:p>
        </w:tc>
        <w:tc>
          <w:tcPr>
            <w:tcW w:w="454" w:type="dxa"/>
            <w:shd w:val="clear" w:color="auto" w:fill="FFC000"/>
          </w:tcPr>
          <w:p w:rsidR="00643D11" w:rsidRPr="00FC42CF" w:rsidRDefault="00643D11" w:rsidP="003376CF">
            <w:pPr>
              <w:spacing w:line="276" w:lineRule="auto"/>
              <w:rPr>
                <w:b/>
                <w:lang w:val="uk-UA"/>
              </w:rPr>
            </w:pPr>
            <w:r w:rsidRPr="00FC42CF">
              <w:rPr>
                <w:b/>
                <w:lang w:val="uk-UA"/>
              </w:rPr>
              <w:t>Н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FC000"/>
          </w:tcPr>
          <w:p w:rsidR="00643D11" w:rsidRPr="00FC42CF" w:rsidRDefault="00643D11" w:rsidP="003376CF">
            <w:pPr>
              <w:spacing w:line="276" w:lineRule="auto"/>
              <w:rPr>
                <w:b/>
                <w:lang w:val="uk-UA"/>
              </w:rPr>
            </w:pPr>
            <w:r w:rsidRPr="00FC42CF">
              <w:rPr>
                <w:b/>
                <w:lang w:val="uk-UA"/>
              </w:rPr>
              <w:t>Я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3D11" w:rsidRPr="00FC42CF" w:rsidRDefault="00643D11" w:rsidP="003376CF">
            <w:pPr>
              <w:spacing w:line="276" w:lineRule="auto"/>
              <w:rPr>
                <w:b/>
                <w:lang w:val="uk-UA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FFC000"/>
          </w:tcPr>
          <w:p w:rsidR="00643D11" w:rsidRPr="00FC42CF" w:rsidRDefault="00643D11" w:rsidP="003376CF">
            <w:pPr>
              <w:spacing w:line="276" w:lineRule="auto"/>
              <w:rPr>
                <w:b/>
                <w:lang w:val="uk-UA"/>
              </w:rPr>
            </w:pPr>
            <w:r w:rsidRPr="00FC42CF">
              <w:rPr>
                <w:b/>
                <w:lang w:val="uk-UA"/>
              </w:rPr>
              <w:t>Д</w:t>
            </w:r>
          </w:p>
        </w:tc>
        <w:tc>
          <w:tcPr>
            <w:tcW w:w="454" w:type="dxa"/>
            <w:shd w:val="clear" w:color="auto" w:fill="FFC000"/>
          </w:tcPr>
          <w:p w:rsidR="00643D11" w:rsidRPr="00FC42CF" w:rsidRDefault="00643D11" w:rsidP="003376CF">
            <w:pPr>
              <w:spacing w:line="276" w:lineRule="auto"/>
              <w:rPr>
                <w:b/>
                <w:lang w:val="uk-UA"/>
              </w:rPr>
            </w:pPr>
            <w:r w:rsidRPr="00FC42CF">
              <w:rPr>
                <w:b/>
                <w:lang w:val="uk-UA"/>
              </w:rPr>
              <w:t>Е</w:t>
            </w:r>
          </w:p>
        </w:tc>
        <w:tc>
          <w:tcPr>
            <w:tcW w:w="454" w:type="dxa"/>
            <w:shd w:val="clear" w:color="auto" w:fill="FFC000"/>
          </w:tcPr>
          <w:p w:rsidR="00643D11" w:rsidRPr="00FC42CF" w:rsidRDefault="00643D11" w:rsidP="003376CF">
            <w:pPr>
              <w:spacing w:line="276" w:lineRule="auto"/>
              <w:rPr>
                <w:b/>
                <w:lang w:val="uk-UA"/>
              </w:rPr>
            </w:pPr>
            <w:r w:rsidRPr="00FC42CF">
              <w:rPr>
                <w:b/>
                <w:lang w:val="uk-UA"/>
              </w:rPr>
              <w:t>Р</w:t>
            </w:r>
          </w:p>
        </w:tc>
        <w:tc>
          <w:tcPr>
            <w:tcW w:w="454" w:type="dxa"/>
            <w:shd w:val="clear" w:color="auto" w:fill="FFC000"/>
          </w:tcPr>
          <w:p w:rsidR="00643D11" w:rsidRPr="00FC42CF" w:rsidRDefault="00643D11" w:rsidP="003376CF">
            <w:pPr>
              <w:spacing w:line="276" w:lineRule="auto"/>
              <w:rPr>
                <w:b/>
                <w:lang w:val="uk-UA"/>
              </w:rPr>
            </w:pPr>
            <w:r w:rsidRPr="00FC42CF">
              <w:rPr>
                <w:b/>
                <w:lang w:val="uk-UA"/>
              </w:rPr>
              <w:t>Ж</w:t>
            </w:r>
          </w:p>
        </w:tc>
        <w:tc>
          <w:tcPr>
            <w:tcW w:w="454" w:type="dxa"/>
            <w:shd w:val="clear" w:color="auto" w:fill="FFC000"/>
          </w:tcPr>
          <w:p w:rsidR="00643D11" w:rsidRPr="00FC42CF" w:rsidRDefault="00643D11" w:rsidP="003376CF">
            <w:pPr>
              <w:spacing w:line="276" w:lineRule="auto"/>
              <w:rPr>
                <w:b/>
                <w:lang w:val="uk-UA"/>
              </w:rPr>
            </w:pPr>
            <w:r w:rsidRPr="00FC42CF">
              <w:rPr>
                <w:b/>
                <w:lang w:val="uk-UA"/>
              </w:rPr>
              <w:t>А</w:t>
            </w:r>
          </w:p>
        </w:tc>
        <w:tc>
          <w:tcPr>
            <w:tcW w:w="454" w:type="dxa"/>
            <w:shd w:val="clear" w:color="auto" w:fill="FFC000"/>
          </w:tcPr>
          <w:p w:rsidR="00643D11" w:rsidRPr="00FC42CF" w:rsidRDefault="00643D11" w:rsidP="003376CF">
            <w:pPr>
              <w:spacing w:line="276" w:lineRule="auto"/>
              <w:rPr>
                <w:b/>
                <w:lang w:val="uk-UA"/>
              </w:rPr>
            </w:pPr>
            <w:r w:rsidRPr="00FC42CF">
              <w:rPr>
                <w:b/>
                <w:lang w:val="uk-UA"/>
              </w:rPr>
              <w:t>В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FC000"/>
          </w:tcPr>
          <w:p w:rsidR="00643D11" w:rsidRPr="00FC42CF" w:rsidRDefault="00643D11" w:rsidP="003376CF">
            <w:pPr>
              <w:spacing w:line="276" w:lineRule="auto"/>
              <w:rPr>
                <w:b/>
                <w:lang w:val="uk-UA"/>
              </w:rPr>
            </w:pPr>
            <w:r w:rsidRPr="00FC42CF">
              <w:rPr>
                <w:b/>
                <w:lang w:val="uk-UA"/>
              </w:rPr>
              <w:t>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3D11" w:rsidRPr="00FC42CF" w:rsidRDefault="00643D11" w:rsidP="003376CF">
            <w:pPr>
              <w:spacing w:line="276" w:lineRule="auto"/>
              <w:rPr>
                <w:b/>
                <w:lang w:val="uk-UA"/>
              </w:rPr>
            </w:pPr>
          </w:p>
        </w:tc>
      </w:tr>
      <w:tr w:rsidR="00643D11" w:rsidTr="00A30895">
        <w:trPr>
          <w:trHeight w:val="283"/>
        </w:trPr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Р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Р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Е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И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Ц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</w:tr>
      <w:tr w:rsidR="00643D11" w:rsidTr="00A30895">
        <w:trPr>
          <w:trHeight w:val="283"/>
        </w:trPr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Р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Ц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Ж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Р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Р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Ц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</w:tr>
      <w:tr w:rsidR="00643D11" w:rsidTr="00A30895">
        <w:trPr>
          <w:trHeight w:val="283"/>
        </w:trPr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Р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Е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Е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Ц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Ь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Я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</w:tr>
      <w:tr w:rsidR="00643D11" w:rsidTr="00A30895">
        <w:trPr>
          <w:trHeight w:val="283"/>
        </w:trPr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и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И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Ї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Ц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Р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</w:tr>
      <w:tr w:rsidR="00643D11" w:rsidTr="00A30895">
        <w:trPr>
          <w:trHeight w:val="283"/>
        </w:trPr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Я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Я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Ц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Я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И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Е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</w:tr>
      <w:tr w:rsidR="00643D11" w:rsidTr="00A30895">
        <w:trPr>
          <w:trHeight w:val="283"/>
        </w:trPr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Я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Й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shd w:val="clear" w:color="auto" w:fill="auto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</w:tr>
      <w:tr w:rsidR="00643D11" w:rsidTr="00A30895">
        <w:trPr>
          <w:trHeight w:val="283"/>
        </w:trPr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Ь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Я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Я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Ь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</w:tr>
    </w:tbl>
    <w:p w:rsidR="00643D11" w:rsidRDefault="00643D11" w:rsidP="003376CF">
      <w:pPr>
        <w:spacing w:after="0"/>
      </w:pPr>
    </w:p>
    <w:p w:rsidR="00643D11" w:rsidRDefault="00643D11" w:rsidP="003376CF">
      <w:pPr>
        <w:spacing w:after="0"/>
      </w:pPr>
    </w:p>
    <w:p w:rsidR="00643D11" w:rsidRDefault="00643D11" w:rsidP="003376CF">
      <w:pPr>
        <w:spacing w:after="0"/>
      </w:pPr>
    </w:p>
    <w:tbl>
      <w:tblPr>
        <w:tblStyle w:val="a3"/>
        <w:tblW w:w="3632" w:type="dxa"/>
        <w:tblLayout w:type="fixed"/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643D11" w:rsidRPr="0027107C" w:rsidTr="00A30895">
        <w:trPr>
          <w:trHeight w:val="283"/>
        </w:trPr>
        <w:tc>
          <w:tcPr>
            <w:tcW w:w="454" w:type="dxa"/>
            <w:tcBorders>
              <w:left w:val="single" w:sz="4" w:space="0" w:color="auto"/>
            </w:tcBorders>
          </w:tcPr>
          <w:p w:rsidR="00643D11" w:rsidRPr="0027107C" w:rsidRDefault="00643D11" w:rsidP="003376CF">
            <w:pPr>
              <w:spacing w:line="276" w:lineRule="auto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17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43D11" w:rsidRPr="0027107C" w:rsidRDefault="00643D11" w:rsidP="003376CF">
            <w:pPr>
              <w:spacing w:line="276" w:lineRule="auto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18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D11" w:rsidRPr="0027107C" w:rsidRDefault="00643D11" w:rsidP="003376CF">
            <w:pPr>
              <w:spacing w:line="276" w:lineRule="auto"/>
              <w:rPr>
                <w:color w:val="FF0000"/>
                <w:lang w:val="uk-UA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643D11" w:rsidRPr="0027107C" w:rsidRDefault="00643D11" w:rsidP="003376CF">
            <w:pPr>
              <w:spacing w:line="276" w:lineRule="auto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19</w:t>
            </w:r>
          </w:p>
        </w:tc>
        <w:tc>
          <w:tcPr>
            <w:tcW w:w="454" w:type="dxa"/>
          </w:tcPr>
          <w:p w:rsidR="00643D11" w:rsidRPr="0027107C" w:rsidRDefault="00643D11" w:rsidP="003376CF">
            <w:pPr>
              <w:spacing w:line="276" w:lineRule="auto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20</w:t>
            </w:r>
          </w:p>
        </w:tc>
        <w:tc>
          <w:tcPr>
            <w:tcW w:w="454" w:type="dxa"/>
          </w:tcPr>
          <w:p w:rsidR="00643D11" w:rsidRPr="0027107C" w:rsidRDefault="00643D11" w:rsidP="003376CF">
            <w:pPr>
              <w:spacing w:line="276" w:lineRule="auto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21</w:t>
            </w:r>
          </w:p>
        </w:tc>
        <w:tc>
          <w:tcPr>
            <w:tcW w:w="454" w:type="dxa"/>
          </w:tcPr>
          <w:p w:rsidR="00643D11" w:rsidRPr="0027107C" w:rsidRDefault="00643D11" w:rsidP="003376CF">
            <w:pPr>
              <w:spacing w:line="276" w:lineRule="auto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22</w:t>
            </w:r>
          </w:p>
        </w:tc>
        <w:tc>
          <w:tcPr>
            <w:tcW w:w="454" w:type="dxa"/>
          </w:tcPr>
          <w:p w:rsidR="00643D11" w:rsidRPr="0027107C" w:rsidRDefault="00643D11" w:rsidP="003376CF">
            <w:pPr>
              <w:spacing w:line="276" w:lineRule="auto"/>
              <w:rPr>
                <w:color w:val="FF0000"/>
                <w:lang w:val="uk-UA"/>
              </w:rPr>
            </w:pPr>
          </w:p>
        </w:tc>
      </w:tr>
      <w:tr w:rsidR="00643D11" w:rsidTr="00A30895">
        <w:trPr>
          <w:trHeight w:val="283"/>
        </w:trPr>
        <w:tc>
          <w:tcPr>
            <w:tcW w:w="454" w:type="dxa"/>
            <w:tcBorders>
              <w:lef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</w:tr>
      <w:tr w:rsidR="00643D11" w:rsidTr="00A30895">
        <w:trPr>
          <w:trHeight w:val="283"/>
        </w:trPr>
        <w:tc>
          <w:tcPr>
            <w:tcW w:w="454" w:type="dxa"/>
            <w:tcBorders>
              <w:lef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</w:tr>
      <w:tr w:rsidR="00643D11" w:rsidTr="00A30895">
        <w:trPr>
          <w:trHeight w:val="283"/>
        </w:trPr>
        <w:tc>
          <w:tcPr>
            <w:tcW w:w="454" w:type="dxa"/>
            <w:tcBorders>
              <w:lef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</w:tr>
      <w:tr w:rsidR="00643D11" w:rsidTr="00A30895">
        <w:trPr>
          <w:trHeight w:val="283"/>
        </w:trPr>
        <w:tc>
          <w:tcPr>
            <w:tcW w:w="454" w:type="dxa"/>
            <w:tcBorders>
              <w:lef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</w:tr>
      <w:tr w:rsidR="00643D11" w:rsidTr="00A30895">
        <w:trPr>
          <w:trHeight w:val="283"/>
        </w:trPr>
        <w:tc>
          <w:tcPr>
            <w:tcW w:w="454" w:type="dxa"/>
            <w:tcBorders>
              <w:lef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</w:tr>
      <w:tr w:rsidR="00643D11" w:rsidTr="00A30895">
        <w:trPr>
          <w:trHeight w:val="283"/>
        </w:trPr>
        <w:tc>
          <w:tcPr>
            <w:tcW w:w="454" w:type="dxa"/>
            <w:tcBorders>
              <w:lef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Л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Л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Р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Е</w:t>
            </w:r>
          </w:p>
        </w:tc>
      </w:tr>
      <w:tr w:rsidR="00643D11" w:rsidTr="00A30895">
        <w:trPr>
          <w:trHeight w:val="283"/>
        </w:trPr>
        <w:tc>
          <w:tcPr>
            <w:tcW w:w="454" w:type="dxa"/>
            <w:tcBorders>
              <w:lef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Ь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Е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Р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Р</w:t>
            </w:r>
          </w:p>
        </w:tc>
      </w:tr>
      <w:tr w:rsidR="00643D11" w:rsidTr="00A30895">
        <w:trPr>
          <w:trHeight w:val="283"/>
        </w:trPr>
        <w:tc>
          <w:tcPr>
            <w:tcW w:w="454" w:type="dxa"/>
            <w:tcBorders>
              <w:lef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Ф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Ж</w:t>
            </w:r>
          </w:p>
        </w:tc>
      </w:tr>
      <w:tr w:rsidR="00643D11" w:rsidRPr="00FC42CF" w:rsidTr="00A30895">
        <w:trPr>
          <w:trHeight w:val="283"/>
        </w:trPr>
        <w:tc>
          <w:tcPr>
            <w:tcW w:w="454" w:type="dxa"/>
            <w:tcBorders>
              <w:left w:val="single" w:sz="4" w:space="0" w:color="auto"/>
            </w:tcBorders>
            <w:shd w:val="clear" w:color="auto" w:fill="FFC000"/>
          </w:tcPr>
          <w:p w:rsidR="00643D11" w:rsidRPr="00FC42CF" w:rsidRDefault="00643D11" w:rsidP="003376CF">
            <w:pPr>
              <w:spacing w:line="276" w:lineRule="auto"/>
              <w:rPr>
                <w:b/>
                <w:lang w:val="uk-UA"/>
              </w:rPr>
            </w:pPr>
            <w:r w:rsidRPr="00FC42CF">
              <w:rPr>
                <w:b/>
                <w:lang w:val="uk-UA"/>
              </w:rPr>
              <w:t>Т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FFC000"/>
          </w:tcPr>
          <w:p w:rsidR="00643D11" w:rsidRPr="00FC42CF" w:rsidRDefault="00643D11" w:rsidP="003376CF">
            <w:pPr>
              <w:spacing w:line="276" w:lineRule="auto"/>
              <w:rPr>
                <w:b/>
                <w:lang w:val="uk-UA"/>
              </w:rPr>
            </w:pPr>
            <w:r w:rsidRPr="00FC42CF">
              <w:rPr>
                <w:b/>
                <w:lang w:val="uk-UA"/>
              </w:rPr>
              <w:t>А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3D11" w:rsidRPr="00FC42CF" w:rsidRDefault="00643D11" w:rsidP="003376CF">
            <w:pPr>
              <w:spacing w:line="276" w:lineRule="auto"/>
              <w:rPr>
                <w:b/>
                <w:lang w:val="uk-UA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FFC000"/>
          </w:tcPr>
          <w:p w:rsidR="00643D11" w:rsidRPr="00FC42CF" w:rsidRDefault="00643D11" w:rsidP="003376CF">
            <w:pPr>
              <w:spacing w:line="276" w:lineRule="auto"/>
              <w:rPr>
                <w:b/>
                <w:lang w:val="uk-UA"/>
              </w:rPr>
            </w:pPr>
            <w:r w:rsidRPr="00FC42CF">
              <w:rPr>
                <w:b/>
                <w:lang w:val="uk-UA"/>
              </w:rPr>
              <w:t>П</w:t>
            </w:r>
          </w:p>
        </w:tc>
        <w:tc>
          <w:tcPr>
            <w:tcW w:w="454" w:type="dxa"/>
            <w:shd w:val="clear" w:color="auto" w:fill="FFC000"/>
          </w:tcPr>
          <w:p w:rsidR="00643D11" w:rsidRPr="00FC42CF" w:rsidRDefault="00643D11" w:rsidP="003376CF">
            <w:pPr>
              <w:spacing w:line="276" w:lineRule="auto"/>
              <w:rPr>
                <w:b/>
                <w:lang w:val="uk-UA"/>
              </w:rPr>
            </w:pPr>
            <w:r w:rsidRPr="00FC42CF">
              <w:rPr>
                <w:b/>
                <w:lang w:val="uk-UA"/>
              </w:rPr>
              <w:t>Р</w:t>
            </w:r>
          </w:p>
        </w:tc>
        <w:tc>
          <w:tcPr>
            <w:tcW w:w="454" w:type="dxa"/>
            <w:shd w:val="clear" w:color="auto" w:fill="FFC000"/>
          </w:tcPr>
          <w:p w:rsidR="00643D11" w:rsidRPr="00FC42CF" w:rsidRDefault="00643D11" w:rsidP="003376CF">
            <w:pPr>
              <w:spacing w:line="276" w:lineRule="auto"/>
              <w:rPr>
                <w:b/>
                <w:lang w:val="uk-UA"/>
              </w:rPr>
            </w:pPr>
            <w:r w:rsidRPr="00FC42CF">
              <w:rPr>
                <w:b/>
                <w:lang w:val="uk-UA"/>
              </w:rPr>
              <w:t>А</w:t>
            </w:r>
          </w:p>
        </w:tc>
        <w:tc>
          <w:tcPr>
            <w:tcW w:w="454" w:type="dxa"/>
            <w:shd w:val="clear" w:color="auto" w:fill="FFC000"/>
          </w:tcPr>
          <w:p w:rsidR="00643D11" w:rsidRPr="00FC42CF" w:rsidRDefault="00643D11" w:rsidP="003376CF">
            <w:pPr>
              <w:spacing w:line="276" w:lineRule="auto"/>
              <w:rPr>
                <w:b/>
                <w:lang w:val="uk-UA"/>
              </w:rPr>
            </w:pPr>
            <w:r w:rsidRPr="00FC42CF">
              <w:rPr>
                <w:b/>
                <w:lang w:val="uk-UA"/>
              </w:rPr>
              <w:t>В</w:t>
            </w:r>
          </w:p>
        </w:tc>
        <w:tc>
          <w:tcPr>
            <w:tcW w:w="454" w:type="dxa"/>
            <w:shd w:val="clear" w:color="auto" w:fill="FFC000"/>
          </w:tcPr>
          <w:p w:rsidR="00643D11" w:rsidRPr="00FC42CF" w:rsidRDefault="00643D11" w:rsidP="003376CF">
            <w:pPr>
              <w:spacing w:line="276" w:lineRule="auto"/>
              <w:rPr>
                <w:b/>
                <w:lang w:val="uk-UA"/>
              </w:rPr>
            </w:pPr>
            <w:r w:rsidRPr="00FC42CF">
              <w:rPr>
                <w:b/>
                <w:lang w:val="uk-UA"/>
              </w:rPr>
              <w:t>А</w:t>
            </w:r>
          </w:p>
        </w:tc>
      </w:tr>
      <w:tr w:rsidR="00643D11" w:rsidTr="00A30895">
        <w:trPr>
          <w:trHeight w:val="283"/>
        </w:trPr>
        <w:tc>
          <w:tcPr>
            <w:tcW w:w="454" w:type="dxa"/>
            <w:tcBorders>
              <w:lef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Р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Е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Л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</w:tr>
      <w:tr w:rsidR="00643D11" w:rsidTr="00A30895">
        <w:trPr>
          <w:trHeight w:val="283"/>
        </w:trPr>
        <w:tc>
          <w:tcPr>
            <w:tcW w:w="454" w:type="dxa"/>
            <w:tcBorders>
              <w:lef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О</w:t>
            </w: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И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Ь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</w:tr>
      <w:tr w:rsidR="00643D11" w:rsidTr="00A30895">
        <w:trPr>
          <w:trHeight w:val="283"/>
        </w:trPr>
        <w:tc>
          <w:tcPr>
            <w:tcW w:w="454" w:type="dxa"/>
            <w:tcBorders>
              <w:lef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Л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Е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</w:tr>
      <w:tr w:rsidR="00643D11" w:rsidTr="00A30895">
        <w:trPr>
          <w:trHeight w:val="283"/>
        </w:trPr>
        <w:tc>
          <w:tcPr>
            <w:tcW w:w="454" w:type="dxa"/>
            <w:tcBorders>
              <w:lef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Р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</w:tr>
      <w:tr w:rsidR="00643D11" w:rsidTr="00A30895">
        <w:trPr>
          <w:trHeight w:val="283"/>
        </w:trPr>
        <w:tc>
          <w:tcPr>
            <w:tcW w:w="454" w:type="dxa"/>
            <w:tcBorders>
              <w:lef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С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</w:tr>
      <w:tr w:rsidR="00643D11" w:rsidTr="00A30895">
        <w:trPr>
          <w:trHeight w:val="283"/>
        </w:trPr>
        <w:tc>
          <w:tcPr>
            <w:tcW w:w="454" w:type="dxa"/>
            <w:tcBorders>
              <w:lef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</w:tr>
      <w:tr w:rsidR="00643D11" w:rsidTr="00A30895">
        <w:trPr>
          <w:trHeight w:val="283"/>
        </w:trPr>
        <w:tc>
          <w:tcPr>
            <w:tcW w:w="454" w:type="dxa"/>
            <w:tcBorders>
              <w:lef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  <w:tc>
          <w:tcPr>
            <w:tcW w:w="454" w:type="dxa"/>
          </w:tcPr>
          <w:p w:rsidR="00643D11" w:rsidRDefault="00643D11" w:rsidP="003376CF">
            <w:pPr>
              <w:spacing w:line="276" w:lineRule="auto"/>
              <w:rPr>
                <w:lang w:val="uk-UA"/>
              </w:rPr>
            </w:pPr>
          </w:p>
        </w:tc>
      </w:tr>
    </w:tbl>
    <w:p w:rsidR="00643D11" w:rsidRDefault="00643D11" w:rsidP="003376CF">
      <w:pPr>
        <w:spacing w:after="0"/>
      </w:pPr>
    </w:p>
    <w:p w:rsidR="003376CF" w:rsidRDefault="003376CF" w:rsidP="003376CF">
      <w:pPr>
        <w:spacing w:after="0"/>
      </w:pPr>
    </w:p>
    <w:p w:rsidR="00643D11" w:rsidRDefault="00643D11" w:rsidP="003376CF">
      <w:pPr>
        <w:spacing w:after="0"/>
      </w:pPr>
    </w:p>
    <w:p w:rsidR="00643D11" w:rsidRPr="003376CF" w:rsidRDefault="00643D11" w:rsidP="003376CF">
      <w:pPr>
        <w:spacing w:after="0"/>
        <w:rPr>
          <w:sz w:val="24"/>
          <w:szCs w:val="24"/>
        </w:rPr>
      </w:pPr>
      <w:r w:rsidRPr="003376CF">
        <w:rPr>
          <w:sz w:val="24"/>
          <w:szCs w:val="24"/>
        </w:rPr>
        <w:t>1.Додержавний період існування суспільства.</w:t>
      </w:r>
    </w:p>
    <w:p w:rsidR="00643D11" w:rsidRPr="003376CF" w:rsidRDefault="00643D11" w:rsidP="003376CF">
      <w:pPr>
        <w:spacing w:after="0"/>
        <w:rPr>
          <w:sz w:val="24"/>
          <w:szCs w:val="24"/>
        </w:rPr>
      </w:pPr>
      <w:r w:rsidRPr="003376CF">
        <w:rPr>
          <w:sz w:val="24"/>
          <w:szCs w:val="24"/>
        </w:rPr>
        <w:t>2.Спосіб територіального поділу держави, територія якої поділяється на адміністративно-територіальні одиниці, що не мають ознак суверенітету.</w:t>
      </w:r>
    </w:p>
    <w:p w:rsidR="00643D11" w:rsidRPr="003376CF" w:rsidRDefault="00643D11" w:rsidP="003376CF">
      <w:pPr>
        <w:spacing w:after="0"/>
        <w:rPr>
          <w:sz w:val="24"/>
          <w:szCs w:val="24"/>
        </w:rPr>
      </w:pPr>
      <w:r w:rsidRPr="003376CF">
        <w:rPr>
          <w:sz w:val="24"/>
          <w:szCs w:val="24"/>
        </w:rPr>
        <w:t>3.Єдині специфічні норми додержавного суспільства, що містять в собі норми моралі, релігії, права.</w:t>
      </w:r>
    </w:p>
    <w:p w:rsidR="00643D11" w:rsidRPr="003376CF" w:rsidRDefault="00643D11" w:rsidP="003376CF">
      <w:pPr>
        <w:spacing w:after="0"/>
        <w:rPr>
          <w:sz w:val="24"/>
          <w:szCs w:val="24"/>
        </w:rPr>
      </w:pPr>
      <w:r w:rsidRPr="003376CF">
        <w:rPr>
          <w:sz w:val="24"/>
          <w:szCs w:val="24"/>
        </w:rPr>
        <w:t>4.Система організації політичної влади, яка характеризується фіктивністю демократичних інститутів, зосередженням монопольної чи значної влади в руках однієї особи або групи осіб.</w:t>
      </w:r>
    </w:p>
    <w:p w:rsidR="00643D11" w:rsidRPr="003376CF" w:rsidRDefault="00643D11" w:rsidP="003376CF">
      <w:pPr>
        <w:spacing w:after="0"/>
        <w:rPr>
          <w:sz w:val="24"/>
          <w:szCs w:val="24"/>
        </w:rPr>
      </w:pPr>
      <w:r w:rsidRPr="003376CF">
        <w:rPr>
          <w:sz w:val="24"/>
          <w:szCs w:val="24"/>
        </w:rPr>
        <w:t>5.Вид монархії, за якою монарх є главою як світської влади, так і релігійної.</w:t>
      </w:r>
    </w:p>
    <w:p w:rsidR="00643D11" w:rsidRPr="003376CF" w:rsidRDefault="00643D11" w:rsidP="003376CF">
      <w:pPr>
        <w:spacing w:after="0"/>
        <w:rPr>
          <w:sz w:val="24"/>
          <w:szCs w:val="24"/>
        </w:rPr>
      </w:pPr>
      <w:r w:rsidRPr="003376CF">
        <w:rPr>
          <w:sz w:val="24"/>
          <w:szCs w:val="24"/>
        </w:rPr>
        <w:t>6.Основні напрямки і сторони діяльності держави, у яких виражаються її суть,соціальне призначення та реальна роль, яку вона відіграє у вирішенні основних питань суспільного життя.</w:t>
      </w:r>
    </w:p>
    <w:p w:rsidR="00643D11" w:rsidRPr="003376CF" w:rsidRDefault="00643D11" w:rsidP="003376CF">
      <w:pPr>
        <w:spacing w:after="0"/>
        <w:rPr>
          <w:sz w:val="24"/>
          <w:szCs w:val="24"/>
        </w:rPr>
      </w:pPr>
      <w:r w:rsidRPr="003376CF">
        <w:rPr>
          <w:sz w:val="24"/>
          <w:szCs w:val="24"/>
        </w:rPr>
        <w:t>7.Форма правління, за якої вища влада у державі цілком або частково належить одній особі - монарху і. як правило, переходить у спадок найближчим родичам.</w:t>
      </w:r>
    </w:p>
    <w:p w:rsidR="00643D11" w:rsidRPr="003376CF" w:rsidRDefault="00643D11" w:rsidP="003376CF">
      <w:pPr>
        <w:spacing w:after="0"/>
        <w:rPr>
          <w:sz w:val="24"/>
          <w:szCs w:val="24"/>
        </w:rPr>
      </w:pPr>
      <w:r w:rsidRPr="003376CF">
        <w:rPr>
          <w:sz w:val="24"/>
          <w:szCs w:val="24"/>
        </w:rPr>
        <w:t>8.Верховенство і самостійність, повнота і неподільність влади в межах території держави, а також рівноправність і незалежність цієї влади у зовнішніх відносинах.</w:t>
      </w:r>
    </w:p>
    <w:p w:rsidR="00643D11" w:rsidRPr="003376CF" w:rsidRDefault="00643D11" w:rsidP="003376CF">
      <w:pPr>
        <w:spacing w:after="0"/>
        <w:rPr>
          <w:sz w:val="24"/>
          <w:szCs w:val="24"/>
        </w:rPr>
      </w:pPr>
      <w:r w:rsidRPr="003376CF">
        <w:rPr>
          <w:sz w:val="24"/>
          <w:szCs w:val="24"/>
        </w:rPr>
        <w:t>9.Складна держава, створена шляхом завоювання однієї держави іншою, де є поділ на головну державу метрополію та залежні від неї колонії.</w:t>
      </w:r>
    </w:p>
    <w:p w:rsidR="00643D11" w:rsidRPr="003376CF" w:rsidRDefault="00643D11" w:rsidP="003376CF">
      <w:pPr>
        <w:spacing w:after="0"/>
        <w:rPr>
          <w:sz w:val="24"/>
          <w:szCs w:val="24"/>
        </w:rPr>
      </w:pPr>
      <w:r w:rsidRPr="003376CF">
        <w:rPr>
          <w:sz w:val="24"/>
          <w:szCs w:val="24"/>
        </w:rPr>
        <w:t>10. Союзна держава, що складається з територій - суб</w:t>
      </w:r>
      <w:r w:rsidRPr="003376CF">
        <w:rPr>
          <w:rFonts w:cstheme="minorHAnsi"/>
          <w:sz w:val="24"/>
          <w:szCs w:val="24"/>
        </w:rPr>
        <w:t>'</w:t>
      </w:r>
      <w:r w:rsidRPr="003376CF">
        <w:rPr>
          <w:sz w:val="24"/>
          <w:szCs w:val="24"/>
        </w:rPr>
        <w:t>єктів федерації, які володіють обмеженим суверенітетом.</w:t>
      </w:r>
    </w:p>
    <w:p w:rsidR="00643D11" w:rsidRPr="003376CF" w:rsidRDefault="00643D11" w:rsidP="003376CF">
      <w:pPr>
        <w:spacing w:after="0"/>
        <w:rPr>
          <w:rStyle w:val="hps"/>
          <w:rFonts w:cstheme="minorHAnsi"/>
          <w:color w:val="000000"/>
          <w:sz w:val="24"/>
          <w:szCs w:val="24"/>
        </w:rPr>
      </w:pPr>
      <w:r w:rsidRPr="003376CF">
        <w:rPr>
          <w:rFonts w:cstheme="minorHAnsi"/>
          <w:sz w:val="24"/>
          <w:szCs w:val="24"/>
        </w:rPr>
        <w:t>11.</w:t>
      </w:r>
      <w:r w:rsidRPr="003376CF">
        <w:rPr>
          <w:rStyle w:val="hps"/>
          <w:rFonts w:cstheme="minorHAnsi"/>
          <w:color w:val="000000"/>
          <w:sz w:val="24"/>
          <w:szCs w:val="24"/>
        </w:rPr>
        <w:t>Одна з</w:t>
      </w:r>
      <w:r w:rsidRPr="003376CF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Pr="003376CF">
        <w:rPr>
          <w:rStyle w:val="hps"/>
          <w:rFonts w:cstheme="minorHAnsi"/>
          <w:color w:val="000000"/>
          <w:sz w:val="24"/>
          <w:szCs w:val="24"/>
        </w:rPr>
        <w:t>осн</w:t>
      </w:r>
      <w:r w:rsidRPr="003376CF">
        <w:rPr>
          <w:rStyle w:val="apple-style-span"/>
          <w:rFonts w:cstheme="minorHAnsi"/>
          <w:color w:val="000000"/>
          <w:sz w:val="24"/>
          <w:szCs w:val="24"/>
        </w:rPr>
        <w:t>овних</w:t>
      </w:r>
      <w:r w:rsidRPr="003376CF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Pr="003376CF">
        <w:rPr>
          <w:rStyle w:val="hps"/>
          <w:rFonts w:cstheme="minorHAnsi"/>
          <w:color w:val="000000"/>
          <w:sz w:val="24"/>
          <w:szCs w:val="24"/>
        </w:rPr>
        <w:t>концепцій</w:t>
      </w:r>
      <w:r w:rsidRPr="003376CF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Pr="003376CF">
        <w:rPr>
          <w:rStyle w:val="hps"/>
          <w:rFonts w:cstheme="minorHAnsi"/>
          <w:color w:val="000000"/>
          <w:sz w:val="24"/>
          <w:szCs w:val="24"/>
        </w:rPr>
        <w:t>сучасної</w:t>
      </w:r>
      <w:r w:rsidRPr="003376CF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Pr="003376CF">
        <w:rPr>
          <w:rStyle w:val="hps"/>
          <w:rFonts w:cstheme="minorHAnsi"/>
          <w:color w:val="000000"/>
          <w:sz w:val="24"/>
          <w:szCs w:val="24"/>
        </w:rPr>
        <w:t>соціології</w:t>
      </w:r>
      <w:r w:rsidRPr="003376CF">
        <w:rPr>
          <w:rStyle w:val="apple-style-span"/>
          <w:rFonts w:cstheme="minorHAnsi"/>
          <w:color w:val="000000"/>
          <w:sz w:val="24"/>
          <w:szCs w:val="24"/>
        </w:rPr>
        <w:t>, політекономії</w:t>
      </w:r>
      <w:r w:rsidRPr="003376CF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Pr="003376CF">
        <w:rPr>
          <w:rStyle w:val="hps"/>
          <w:rFonts w:cstheme="minorHAnsi"/>
          <w:color w:val="000000"/>
          <w:sz w:val="24"/>
          <w:szCs w:val="24"/>
        </w:rPr>
        <w:t>та політології</w:t>
      </w:r>
      <w:r w:rsidRPr="003376CF">
        <w:rPr>
          <w:rStyle w:val="apple-style-span"/>
          <w:rFonts w:cstheme="minorHAnsi"/>
          <w:color w:val="000000"/>
          <w:sz w:val="24"/>
          <w:szCs w:val="24"/>
        </w:rPr>
        <w:t xml:space="preserve">, яка передбачає </w:t>
      </w:r>
      <w:r w:rsidRPr="003376CF">
        <w:rPr>
          <w:rStyle w:val="apple-converted-space"/>
          <w:rFonts w:cstheme="minorHAnsi"/>
          <w:color w:val="000000"/>
          <w:sz w:val="24"/>
          <w:szCs w:val="24"/>
        </w:rPr>
        <w:t xml:space="preserve"> у </w:t>
      </w:r>
      <w:r w:rsidRPr="003376CF">
        <w:rPr>
          <w:rStyle w:val="hps"/>
          <w:rFonts w:cstheme="minorHAnsi"/>
          <w:color w:val="000000"/>
          <w:sz w:val="24"/>
          <w:szCs w:val="24"/>
        </w:rPr>
        <w:t>розвитку</w:t>
      </w:r>
      <w:r w:rsidRPr="003376CF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Pr="003376CF">
        <w:rPr>
          <w:rStyle w:val="hps"/>
          <w:rFonts w:cstheme="minorHAnsi"/>
          <w:color w:val="000000"/>
          <w:sz w:val="24"/>
          <w:szCs w:val="24"/>
        </w:rPr>
        <w:t>сучасної</w:t>
      </w:r>
      <w:r w:rsidRPr="003376CF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Pr="003376CF">
        <w:rPr>
          <w:rStyle w:val="hps"/>
          <w:rFonts w:cstheme="minorHAnsi"/>
          <w:color w:val="000000"/>
          <w:sz w:val="24"/>
          <w:szCs w:val="24"/>
        </w:rPr>
        <w:t>епохи</w:t>
      </w:r>
      <w:r w:rsidRPr="003376CF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Pr="003376CF">
        <w:rPr>
          <w:rStyle w:val="hps"/>
          <w:rFonts w:cstheme="minorHAnsi"/>
          <w:color w:val="000000"/>
          <w:sz w:val="24"/>
          <w:szCs w:val="24"/>
        </w:rPr>
        <w:t>переважну</w:t>
      </w:r>
      <w:r w:rsidRPr="003376CF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Pr="003376CF">
        <w:rPr>
          <w:rStyle w:val="hps"/>
          <w:rFonts w:cstheme="minorHAnsi"/>
          <w:color w:val="000000"/>
          <w:sz w:val="24"/>
          <w:szCs w:val="24"/>
        </w:rPr>
        <w:t>тенденцію</w:t>
      </w:r>
      <w:r w:rsidRPr="003376CF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Pr="003376CF">
        <w:rPr>
          <w:rStyle w:val="hps"/>
          <w:rFonts w:cstheme="minorHAnsi"/>
          <w:color w:val="000000"/>
          <w:sz w:val="24"/>
          <w:szCs w:val="24"/>
        </w:rPr>
        <w:t>до зближення двох соціальних</w:t>
      </w:r>
      <w:r w:rsidRPr="003376CF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Pr="003376CF">
        <w:rPr>
          <w:rStyle w:val="hps"/>
          <w:rFonts w:cstheme="minorHAnsi"/>
          <w:color w:val="000000"/>
          <w:sz w:val="24"/>
          <w:szCs w:val="24"/>
        </w:rPr>
        <w:t>систем</w:t>
      </w:r>
      <w:r w:rsidRPr="003376CF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Pr="003376CF">
        <w:rPr>
          <w:rStyle w:val="hps"/>
          <w:rFonts w:cstheme="minorHAnsi"/>
          <w:color w:val="000000"/>
          <w:sz w:val="24"/>
          <w:szCs w:val="24"/>
        </w:rPr>
        <w:t>- капіталізму</w:t>
      </w:r>
      <w:r w:rsidRPr="003376CF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Pr="003376CF">
        <w:rPr>
          <w:rStyle w:val="hps"/>
          <w:rFonts w:cstheme="minorHAnsi"/>
          <w:color w:val="000000"/>
          <w:sz w:val="24"/>
          <w:szCs w:val="24"/>
        </w:rPr>
        <w:t>і соціалізму з</w:t>
      </w:r>
      <w:r w:rsidRPr="003376CF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Pr="003376CF">
        <w:rPr>
          <w:rStyle w:val="hps"/>
          <w:rFonts w:cstheme="minorHAnsi"/>
          <w:color w:val="000000"/>
          <w:sz w:val="24"/>
          <w:szCs w:val="24"/>
        </w:rPr>
        <w:t>їх подальшим</w:t>
      </w:r>
      <w:r w:rsidRPr="003376CF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Pr="003376CF">
        <w:rPr>
          <w:rStyle w:val="hps"/>
          <w:rFonts w:cstheme="minorHAnsi"/>
          <w:color w:val="000000"/>
          <w:sz w:val="24"/>
          <w:szCs w:val="24"/>
        </w:rPr>
        <w:t>синтезом</w:t>
      </w:r>
      <w:r w:rsidRPr="003376CF">
        <w:rPr>
          <w:rStyle w:val="apple-converted-space"/>
          <w:rFonts w:cstheme="minorHAnsi"/>
          <w:color w:val="000000"/>
          <w:sz w:val="24"/>
          <w:szCs w:val="24"/>
        </w:rPr>
        <w:t>  </w:t>
      </w:r>
      <w:r w:rsidRPr="003376CF">
        <w:rPr>
          <w:rStyle w:val="hps"/>
          <w:rFonts w:cstheme="minorHAnsi"/>
          <w:color w:val="000000"/>
          <w:sz w:val="24"/>
          <w:szCs w:val="24"/>
        </w:rPr>
        <w:t>та переходом до  «</w:t>
      </w:r>
      <w:r w:rsidRPr="003376CF">
        <w:rPr>
          <w:rStyle w:val="apple-style-span"/>
          <w:rFonts w:cstheme="minorHAnsi"/>
          <w:color w:val="000000"/>
          <w:sz w:val="24"/>
          <w:szCs w:val="24"/>
        </w:rPr>
        <w:t xml:space="preserve">змішаного </w:t>
      </w:r>
      <w:r w:rsidRPr="003376CF">
        <w:rPr>
          <w:rStyle w:val="hps"/>
          <w:rFonts w:cstheme="minorHAnsi"/>
          <w:color w:val="000000"/>
          <w:sz w:val="24"/>
          <w:szCs w:val="24"/>
        </w:rPr>
        <w:t>суспільства»</w:t>
      </w:r>
      <w:r w:rsidRPr="003376CF">
        <w:rPr>
          <w:rStyle w:val="apple-style-span"/>
          <w:rFonts w:cstheme="minorHAnsi"/>
          <w:color w:val="000000"/>
          <w:sz w:val="24"/>
          <w:szCs w:val="24"/>
        </w:rPr>
        <w:t>, що поєднує в</w:t>
      </w:r>
      <w:r w:rsidRPr="003376CF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Pr="003376CF">
        <w:rPr>
          <w:rStyle w:val="hps"/>
          <w:rFonts w:cstheme="minorHAnsi"/>
          <w:color w:val="000000"/>
          <w:sz w:val="24"/>
          <w:szCs w:val="24"/>
        </w:rPr>
        <w:t>собі</w:t>
      </w:r>
      <w:r w:rsidRPr="003376CF">
        <w:rPr>
          <w:rStyle w:val="apple-converted-space"/>
          <w:rFonts w:cstheme="minorHAnsi"/>
          <w:color w:val="000000"/>
          <w:sz w:val="24"/>
          <w:szCs w:val="24"/>
        </w:rPr>
        <w:t>  </w:t>
      </w:r>
      <w:r w:rsidRPr="003376CF">
        <w:rPr>
          <w:rStyle w:val="hps"/>
          <w:rFonts w:cstheme="minorHAnsi"/>
          <w:color w:val="000000"/>
          <w:sz w:val="24"/>
          <w:szCs w:val="24"/>
        </w:rPr>
        <w:t>риси</w:t>
      </w:r>
      <w:r w:rsidRPr="003376CF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Pr="003376CF">
        <w:rPr>
          <w:rStyle w:val="hps"/>
          <w:rFonts w:cstheme="minorHAnsi"/>
          <w:color w:val="000000"/>
          <w:sz w:val="24"/>
          <w:szCs w:val="24"/>
        </w:rPr>
        <w:t>і властивості</w:t>
      </w:r>
      <w:r w:rsidRPr="003376CF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Pr="003376CF">
        <w:rPr>
          <w:rStyle w:val="hps"/>
          <w:rFonts w:cstheme="minorHAnsi"/>
          <w:color w:val="000000"/>
          <w:sz w:val="24"/>
          <w:szCs w:val="24"/>
        </w:rPr>
        <w:t>кожної з них.</w:t>
      </w:r>
    </w:p>
    <w:p w:rsidR="00643D11" w:rsidRPr="003376CF" w:rsidRDefault="00643D11" w:rsidP="003376CF">
      <w:pPr>
        <w:spacing w:after="0"/>
        <w:rPr>
          <w:rStyle w:val="hps"/>
          <w:rFonts w:cstheme="minorHAnsi"/>
          <w:color w:val="000000"/>
          <w:sz w:val="24"/>
          <w:szCs w:val="24"/>
        </w:rPr>
      </w:pPr>
      <w:r w:rsidRPr="003376CF">
        <w:rPr>
          <w:rStyle w:val="hps"/>
          <w:rFonts w:cstheme="minorHAnsi"/>
          <w:color w:val="000000"/>
          <w:sz w:val="24"/>
          <w:szCs w:val="24"/>
        </w:rPr>
        <w:t>12.Історичний тип суспільства, заснований на певному способі виробництва.</w:t>
      </w:r>
    </w:p>
    <w:p w:rsidR="00643D11" w:rsidRPr="003376CF" w:rsidRDefault="00643D11" w:rsidP="003376CF">
      <w:pPr>
        <w:spacing w:after="0"/>
        <w:rPr>
          <w:rStyle w:val="hps"/>
          <w:rFonts w:cstheme="minorHAnsi"/>
          <w:color w:val="000000"/>
          <w:sz w:val="24"/>
          <w:szCs w:val="24"/>
        </w:rPr>
      </w:pPr>
      <w:r w:rsidRPr="003376CF">
        <w:rPr>
          <w:rStyle w:val="hps"/>
          <w:rFonts w:cstheme="minorHAnsi"/>
          <w:color w:val="000000"/>
          <w:sz w:val="24"/>
          <w:szCs w:val="24"/>
        </w:rPr>
        <w:t>13.Один з авторів психологічної теорії походження держави та права.</w:t>
      </w:r>
    </w:p>
    <w:p w:rsidR="00643D11" w:rsidRPr="003376CF" w:rsidRDefault="00643D11" w:rsidP="003376CF">
      <w:pPr>
        <w:spacing w:after="0"/>
        <w:rPr>
          <w:rStyle w:val="hps"/>
          <w:rFonts w:cstheme="minorHAnsi"/>
          <w:sz w:val="24"/>
          <w:szCs w:val="24"/>
        </w:rPr>
      </w:pPr>
      <w:r w:rsidRPr="003376CF">
        <w:rPr>
          <w:rStyle w:val="hps"/>
          <w:rFonts w:cstheme="minorHAnsi"/>
          <w:color w:val="000000"/>
          <w:sz w:val="24"/>
          <w:szCs w:val="24"/>
        </w:rPr>
        <w:t>14.</w:t>
      </w:r>
      <w:r w:rsidRPr="003376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76CF">
        <w:rPr>
          <w:rStyle w:val="apple-style-span"/>
          <w:rFonts w:cstheme="minorHAnsi"/>
          <w:sz w:val="24"/>
          <w:szCs w:val="24"/>
        </w:rPr>
        <w:t>Людська</w:t>
      </w:r>
      <w:r w:rsidRPr="003376CF">
        <w:rPr>
          <w:rStyle w:val="apple-converted-space"/>
          <w:rFonts w:cstheme="minorHAnsi"/>
          <w:sz w:val="24"/>
          <w:szCs w:val="24"/>
        </w:rPr>
        <w:t> </w:t>
      </w:r>
      <w:hyperlink r:id="rId4" w:tooltip="Спільнота" w:history="1">
        <w:r w:rsidRPr="003376CF">
          <w:rPr>
            <w:rStyle w:val="a4"/>
            <w:rFonts w:cstheme="minorHAnsi"/>
            <w:color w:val="auto"/>
            <w:sz w:val="24"/>
            <w:szCs w:val="24"/>
            <w:u w:val="none"/>
          </w:rPr>
          <w:t>спільнота</w:t>
        </w:r>
      </w:hyperlink>
      <w:r w:rsidRPr="003376CF">
        <w:rPr>
          <w:rStyle w:val="apple-style-span"/>
          <w:rFonts w:cstheme="minorHAnsi"/>
          <w:sz w:val="24"/>
          <w:szCs w:val="24"/>
        </w:rPr>
        <w:t>, яка впродовж певного періоду часу (процес зародження, розвиток, загибель чи перетворення цивілізації) має стійкі особливі риси в соціально</w:t>
      </w:r>
      <w:hyperlink r:id="rId5" w:tooltip="Політика" w:history="1">
        <w:r w:rsidRPr="003376CF">
          <w:rPr>
            <w:rStyle w:val="a4"/>
            <w:rFonts w:cstheme="minorHAnsi"/>
            <w:color w:val="auto"/>
            <w:sz w:val="24"/>
            <w:szCs w:val="24"/>
            <w:u w:val="none"/>
          </w:rPr>
          <w:t>політичній</w:t>
        </w:r>
      </w:hyperlink>
      <w:r w:rsidRPr="003376CF">
        <w:rPr>
          <w:rStyle w:val="apple-converted-space"/>
          <w:rFonts w:cstheme="minorHAnsi"/>
          <w:sz w:val="24"/>
          <w:szCs w:val="24"/>
        </w:rPr>
        <w:t> </w:t>
      </w:r>
      <w:r w:rsidRPr="003376CF">
        <w:rPr>
          <w:rStyle w:val="apple-style-span"/>
          <w:rFonts w:cstheme="minorHAnsi"/>
          <w:sz w:val="24"/>
          <w:szCs w:val="24"/>
        </w:rPr>
        <w:t>організації,</w:t>
      </w:r>
      <w:hyperlink r:id="rId6" w:tooltip="Економіка (діяльність)" w:history="1">
        <w:r w:rsidRPr="003376CF">
          <w:rPr>
            <w:rStyle w:val="a4"/>
            <w:rFonts w:cstheme="minorHAnsi"/>
            <w:color w:val="auto"/>
            <w:sz w:val="24"/>
            <w:szCs w:val="24"/>
            <w:u w:val="none"/>
          </w:rPr>
          <w:t>економіці</w:t>
        </w:r>
      </w:hyperlink>
      <w:r w:rsidRPr="003376CF">
        <w:rPr>
          <w:rStyle w:val="apple-converted-space"/>
          <w:rFonts w:cstheme="minorHAnsi"/>
          <w:sz w:val="24"/>
          <w:szCs w:val="24"/>
        </w:rPr>
        <w:t> </w:t>
      </w:r>
      <w:r w:rsidRPr="003376CF">
        <w:rPr>
          <w:rStyle w:val="apple-style-span"/>
          <w:rFonts w:cstheme="minorHAnsi"/>
          <w:sz w:val="24"/>
          <w:szCs w:val="24"/>
        </w:rPr>
        <w:t>та</w:t>
      </w:r>
      <w:r w:rsidRPr="003376CF">
        <w:rPr>
          <w:rStyle w:val="apple-converted-space"/>
          <w:rFonts w:cstheme="minorHAnsi"/>
          <w:sz w:val="24"/>
          <w:szCs w:val="24"/>
        </w:rPr>
        <w:t> </w:t>
      </w:r>
      <w:hyperlink r:id="rId7" w:tooltip="Культура" w:history="1">
        <w:r w:rsidRPr="003376CF">
          <w:rPr>
            <w:rStyle w:val="a4"/>
            <w:rFonts w:cstheme="minorHAnsi"/>
            <w:color w:val="auto"/>
            <w:sz w:val="24"/>
            <w:szCs w:val="24"/>
            <w:u w:val="none"/>
          </w:rPr>
          <w:t>культурі</w:t>
        </w:r>
      </w:hyperlink>
      <w:r w:rsidRPr="003376CF">
        <w:rPr>
          <w:rStyle w:val="apple-converted-space"/>
          <w:rFonts w:cstheme="minorHAnsi"/>
          <w:sz w:val="24"/>
          <w:szCs w:val="24"/>
        </w:rPr>
        <w:t> </w:t>
      </w:r>
      <w:r w:rsidRPr="003376CF">
        <w:rPr>
          <w:rStyle w:val="apple-style-span"/>
          <w:rFonts w:cstheme="minorHAnsi"/>
          <w:sz w:val="24"/>
          <w:szCs w:val="24"/>
        </w:rPr>
        <w:t>(</w:t>
      </w:r>
      <w:hyperlink r:id="rId8" w:tooltip="Наука" w:history="1">
        <w:r w:rsidRPr="003376CF">
          <w:rPr>
            <w:rStyle w:val="a4"/>
            <w:rFonts w:cstheme="minorHAnsi"/>
            <w:color w:val="auto"/>
            <w:sz w:val="24"/>
            <w:szCs w:val="24"/>
            <w:u w:val="none"/>
          </w:rPr>
          <w:t>науці</w:t>
        </w:r>
      </w:hyperlink>
      <w:r w:rsidRPr="003376CF">
        <w:rPr>
          <w:rStyle w:val="apple-style-span"/>
          <w:rFonts w:cstheme="minorHAnsi"/>
          <w:sz w:val="24"/>
          <w:szCs w:val="24"/>
        </w:rPr>
        <w:t>,</w:t>
      </w:r>
      <w:r w:rsidRPr="003376CF">
        <w:rPr>
          <w:rStyle w:val="apple-converted-space"/>
          <w:rFonts w:cstheme="minorHAnsi"/>
          <w:sz w:val="24"/>
          <w:szCs w:val="24"/>
        </w:rPr>
        <w:t> </w:t>
      </w:r>
      <w:hyperlink r:id="rId9" w:tooltip="Технологія" w:history="1">
        <w:r w:rsidRPr="003376CF">
          <w:rPr>
            <w:rStyle w:val="a4"/>
            <w:rFonts w:cstheme="minorHAnsi"/>
            <w:color w:val="auto"/>
            <w:sz w:val="24"/>
            <w:szCs w:val="24"/>
            <w:u w:val="none"/>
          </w:rPr>
          <w:t>технологіях</w:t>
        </w:r>
      </w:hyperlink>
      <w:r w:rsidRPr="003376CF">
        <w:rPr>
          <w:rStyle w:val="apple-style-span"/>
          <w:rFonts w:cstheme="minorHAnsi"/>
          <w:sz w:val="24"/>
          <w:szCs w:val="24"/>
        </w:rPr>
        <w:t>,</w:t>
      </w:r>
      <w:r w:rsidRPr="003376CF">
        <w:rPr>
          <w:rStyle w:val="apple-converted-space"/>
          <w:rFonts w:cstheme="minorHAnsi"/>
          <w:sz w:val="24"/>
          <w:szCs w:val="24"/>
        </w:rPr>
        <w:t> </w:t>
      </w:r>
      <w:hyperlink r:id="rId10" w:tooltip="Мистецтво" w:history="1">
        <w:r w:rsidRPr="003376CF">
          <w:rPr>
            <w:rStyle w:val="a4"/>
            <w:rFonts w:cstheme="minorHAnsi"/>
            <w:color w:val="auto"/>
            <w:sz w:val="24"/>
            <w:szCs w:val="24"/>
            <w:u w:val="none"/>
          </w:rPr>
          <w:t>мистецтві</w:t>
        </w:r>
      </w:hyperlink>
      <w:r w:rsidRPr="003376CF">
        <w:rPr>
          <w:rStyle w:val="apple-converted-space"/>
          <w:rFonts w:cstheme="minorHAnsi"/>
          <w:sz w:val="24"/>
          <w:szCs w:val="24"/>
        </w:rPr>
        <w:t> </w:t>
      </w:r>
      <w:r w:rsidRPr="003376CF">
        <w:rPr>
          <w:rStyle w:val="apple-style-span"/>
          <w:rFonts w:cstheme="minorHAnsi"/>
          <w:sz w:val="24"/>
          <w:szCs w:val="24"/>
        </w:rPr>
        <w:t>тощо), спільні духовні цінності та</w:t>
      </w:r>
      <w:r w:rsidRPr="003376CF">
        <w:rPr>
          <w:rStyle w:val="apple-converted-space"/>
          <w:rFonts w:cstheme="minorHAnsi"/>
          <w:sz w:val="24"/>
          <w:szCs w:val="24"/>
        </w:rPr>
        <w:t> </w:t>
      </w:r>
      <w:hyperlink r:id="rId11" w:tooltip="Ідеал" w:history="1">
        <w:r w:rsidRPr="003376CF">
          <w:rPr>
            <w:rStyle w:val="a4"/>
            <w:rFonts w:cstheme="minorHAnsi"/>
            <w:color w:val="auto"/>
            <w:sz w:val="24"/>
            <w:szCs w:val="24"/>
            <w:u w:val="none"/>
          </w:rPr>
          <w:t>ідеали</w:t>
        </w:r>
      </w:hyperlink>
      <w:r w:rsidRPr="003376CF">
        <w:rPr>
          <w:rStyle w:val="apple-style-span"/>
          <w:rFonts w:cstheme="minorHAnsi"/>
          <w:sz w:val="24"/>
          <w:szCs w:val="24"/>
        </w:rPr>
        <w:t>,</w:t>
      </w:r>
      <w:r w:rsidRPr="003376CF">
        <w:rPr>
          <w:rStyle w:val="apple-converted-space"/>
          <w:rFonts w:cstheme="minorHAnsi"/>
          <w:sz w:val="24"/>
          <w:szCs w:val="24"/>
        </w:rPr>
        <w:t> </w:t>
      </w:r>
      <w:hyperlink r:id="rId12" w:tooltip="Ментальність" w:history="1">
        <w:r w:rsidRPr="003376CF">
          <w:rPr>
            <w:rStyle w:val="a4"/>
            <w:rFonts w:cstheme="minorHAnsi"/>
            <w:color w:val="auto"/>
            <w:sz w:val="24"/>
            <w:szCs w:val="24"/>
            <w:u w:val="none"/>
          </w:rPr>
          <w:t>ментальність</w:t>
        </w:r>
      </w:hyperlink>
      <w:r w:rsidRPr="003376CF">
        <w:rPr>
          <w:rStyle w:val="apple-converted-space"/>
          <w:rFonts w:cstheme="minorHAnsi"/>
          <w:sz w:val="24"/>
          <w:szCs w:val="24"/>
        </w:rPr>
        <w:t> </w:t>
      </w:r>
      <w:r w:rsidRPr="003376CF">
        <w:rPr>
          <w:rStyle w:val="apple-style-span"/>
          <w:rFonts w:cstheme="minorHAnsi"/>
          <w:sz w:val="24"/>
          <w:szCs w:val="24"/>
        </w:rPr>
        <w:t>(</w:t>
      </w:r>
      <w:hyperlink r:id="rId13" w:tooltip="Світогляд" w:history="1">
        <w:r w:rsidRPr="003376CF">
          <w:rPr>
            <w:rStyle w:val="a4"/>
            <w:rFonts w:cstheme="minorHAnsi"/>
            <w:color w:val="auto"/>
            <w:sz w:val="24"/>
            <w:szCs w:val="24"/>
            <w:u w:val="none"/>
          </w:rPr>
          <w:t>світогляд</w:t>
        </w:r>
      </w:hyperlink>
      <w:r w:rsidRPr="003376CF">
        <w:rPr>
          <w:rStyle w:val="apple-style-span"/>
          <w:rFonts w:cstheme="minorHAnsi"/>
          <w:sz w:val="24"/>
          <w:szCs w:val="24"/>
        </w:rPr>
        <w:t>).</w:t>
      </w:r>
    </w:p>
    <w:p w:rsidR="00643D11" w:rsidRPr="003376CF" w:rsidRDefault="00643D11" w:rsidP="003376CF">
      <w:pPr>
        <w:spacing w:after="0"/>
        <w:rPr>
          <w:rStyle w:val="apple-style-span"/>
          <w:rFonts w:cstheme="minorHAnsi"/>
          <w:sz w:val="24"/>
          <w:szCs w:val="24"/>
        </w:rPr>
      </w:pPr>
      <w:r w:rsidRPr="003376CF">
        <w:rPr>
          <w:rStyle w:val="hps"/>
          <w:rFonts w:cstheme="minorHAnsi"/>
          <w:sz w:val="24"/>
          <w:szCs w:val="24"/>
        </w:rPr>
        <w:t>15.</w:t>
      </w:r>
      <w:r w:rsidRPr="003376CF">
        <w:rPr>
          <w:rFonts w:cstheme="minorHAnsi"/>
          <w:sz w:val="24"/>
          <w:szCs w:val="24"/>
        </w:rPr>
        <w:t xml:space="preserve"> </w:t>
      </w:r>
      <w:r w:rsidRPr="003376CF">
        <w:rPr>
          <w:rStyle w:val="apple-style-span"/>
          <w:rFonts w:cstheme="minorHAnsi"/>
          <w:sz w:val="24"/>
          <w:szCs w:val="24"/>
        </w:rPr>
        <w:t>Право самостійного здійснення державної влади чи управління, надане якійсь частині</w:t>
      </w:r>
      <w:r w:rsidRPr="003376CF">
        <w:rPr>
          <w:rStyle w:val="apple-converted-space"/>
          <w:rFonts w:cstheme="minorHAnsi"/>
          <w:sz w:val="24"/>
          <w:szCs w:val="24"/>
        </w:rPr>
        <w:t> </w:t>
      </w:r>
      <w:hyperlink r:id="rId14" w:tooltip="Держава" w:history="1">
        <w:r w:rsidRPr="003376CF">
          <w:rPr>
            <w:rStyle w:val="a4"/>
            <w:rFonts w:cstheme="minorHAnsi"/>
            <w:color w:val="auto"/>
            <w:sz w:val="24"/>
            <w:szCs w:val="24"/>
            <w:u w:val="none"/>
          </w:rPr>
          <w:t>держави</w:t>
        </w:r>
      </w:hyperlink>
      <w:r w:rsidRPr="003376CF">
        <w:rPr>
          <w:rStyle w:val="apple-style-span"/>
          <w:rFonts w:cstheme="minorHAnsi"/>
          <w:sz w:val="24"/>
          <w:szCs w:val="24"/>
        </w:rPr>
        <w:t xml:space="preserve">, що здійснюється в межах, передбачених загальнодержавним законом або </w:t>
      </w:r>
      <w:hyperlink r:id="rId15" w:tooltip="Конституція" w:history="1">
        <w:r w:rsidRPr="003376CF">
          <w:rPr>
            <w:rStyle w:val="a4"/>
            <w:rFonts w:cstheme="minorHAnsi"/>
            <w:color w:val="auto"/>
            <w:sz w:val="24"/>
            <w:szCs w:val="24"/>
            <w:u w:val="none"/>
          </w:rPr>
          <w:t>конституцією</w:t>
        </w:r>
      </w:hyperlink>
      <w:r w:rsidRPr="003376CF">
        <w:rPr>
          <w:rStyle w:val="apple-style-span"/>
          <w:rFonts w:cstheme="minorHAnsi"/>
          <w:sz w:val="24"/>
          <w:szCs w:val="24"/>
        </w:rPr>
        <w:t>.</w:t>
      </w:r>
    </w:p>
    <w:p w:rsidR="00643D11" w:rsidRPr="003376CF" w:rsidRDefault="00643D11" w:rsidP="003376CF">
      <w:pPr>
        <w:spacing w:after="0"/>
        <w:rPr>
          <w:rStyle w:val="apple-style-span"/>
          <w:rFonts w:cstheme="minorHAnsi"/>
          <w:sz w:val="24"/>
          <w:szCs w:val="24"/>
        </w:rPr>
      </w:pPr>
      <w:r w:rsidRPr="003376CF">
        <w:rPr>
          <w:rStyle w:val="apple-style-span"/>
          <w:rFonts w:cstheme="minorHAnsi"/>
          <w:sz w:val="24"/>
          <w:szCs w:val="24"/>
        </w:rPr>
        <w:t>16.Один з авторів патріархальної теорії походження держави та права.</w:t>
      </w:r>
    </w:p>
    <w:p w:rsidR="00643D11" w:rsidRPr="003376CF" w:rsidRDefault="00643D11" w:rsidP="003376CF">
      <w:pPr>
        <w:spacing w:after="0"/>
        <w:rPr>
          <w:rStyle w:val="apple-style-span"/>
          <w:rFonts w:cstheme="minorHAnsi"/>
          <w:sz w:val="24"/>
          <w:szCs w:val="24"/>
        </w:rPr>
      </w:pPr>
      <w:r w:rsidRPr="003376CF">
        <w:rPr>
          <w:rStyle w:val="apple-style-span"/>
          <w:rFonts w:cstheme="minorHAnsi"/>
          <w:sz w:val="24"/>
          <w:szCs w:val="24"/>
        </w:rPr>
        <w:t>17.Сукупність людей, які мають постійні інтереси; зв'язки між ними.</w:t>
      </w:r>
    </w:p>
    <w:p w:rsidR="00643D11" w:rsidRPr="003376CF" w:rsidRDefault="00643D11" w:rsidP="003376CF">
      <w:pPr>
        <w:spacing w:after="0"/>
        <w:rPr>
          <w:rStyle w:val="apple-style-span"/>
          <w:rFonts w:cstheme="minorHAnsi"/>
          <w:sz w:val="24"/>
          <w:szCs w:val="24"/>
        </w:rPr>
      </w:pPr>
      <w:r w:rsidRPr="003376CF">
        <w:rPr>
          <w:rStyle w:val="apple-style-span"/>
          <w:rFonts w:cstheme="minorHAnsi"/>
          <w:sz w:val="24"/>
          <w:szCs w:val="24"/>
        </w:rPr>
        <w:t>18.Сукупність засобів, методів, способів здійснення політичної влади, за якої вона прагне контролювати всі сфери суспільного життя і навіть особисте життя громадян.</w:t>
      </w:r>
    </w:p>
    <w:p w:rsidR="00643D11" w:rsidRPr="003376CF" w:rsidRDefault="00643D11" w:rsidP="003376CF">
      <w:pPr>
        <w:spacing w:after="0"/>
        <w:rPr>
          <w:rStyle w:val="apple-style-span"/>
          <w:rFonts w:cstheme="minorHAnsi"/>
          <w:sz w:val="24"/>
          <w:szCs w:val="24"/>
        </w:rPr>
      </w:pPr>
      <w:r w:rsidRPr="003376CF">
        <w:rPr>
          <w:rStyle w:val="apple-style-span"/>
          <w:rFonts w:cstheme="minorHAnsi"/>
          <w:sz w:val="24"/>
          <w:szCs w:val="24"/>
        </w:rPr>
        <w:t>19.Форма державного правління, за якої органи державної влади формуються (чи утворюються) певним населенням, на певний строк та у встановленому законом порядку.</w:t>
      </w:r>
    </w:p>
    <w:p w:rsidR="00643D11" w:rsidRPr="003376CF" w:rsidRDefault="00643D11" w:rsidP="003376CF">
      <w:pPr>
        <w:spacing w:after="0"/>
        <w:rPr>
          <w:rStyle w:val="apple-style-span"/>
          <w:rFonts w:cstheme="minorHAnsi"/>
          <w:sz w:val="24"/>
          <w:szCs w:val="24"/>
        </w:rPr>
      </w:pPr>
      <w:r w:rsidRPr="003376CF">
        <w:rPr>
          <w:rStyle w:val="apple-style-span"/>
          <w:rFonts w:cstheme="minorHAnsi"/>
          <w:sz w:val="24"/>
          <w:szCs w:val="24"/>
        </w:rPr>
        <w:t>20.Автор сакральної (магічної) теорії походження держави та права.</w:t>
      </w:r>
    </w:p>
    <w:p w:rsidR="00643D11" w:rsidRPr="003376CF" w:rsidRDefault="00643D11" w:rsidP="003376CF">
      <w:pPr>
        <w:spacing w:after="0"/>
        <w:rPr>
          <w:rStyle w:val="apple-style-span"/>
          <w:rFonts w:cstheme="minorHAnsi"/>
          <w:sz w:val="24"/>
          <w:szCs w:val="24"/>
        </w:rPr>
      </w:pPr>
      <w:r w:rsidRPr="003376CF">
        <w:rPr>
          <w:rStyle w:val="apple-style-span"/>
          <w:rFonts w:cstheme="minorHAnsi"/>
          <w:sz w:val="24"/>
          <w:szCs w:val="24"/>
        </w:rPr>
        <w:t>21.Автор демографічної теорії походження держави та права.</w:t>
      </w:r>
    </w:p>
    <w:p w:rsidR="00643D11" w:rsidRPr="003376CF" w:rsidRDefault="00643D11" w:rsidP="003376CF">
      <w:pPr>
        <w:spacing w:after="0"/>
        <w:rPr>
          <w:rStyle w:val="apple-style-span"/>
          <w:rFonts w:cstheme="minorHAnsi"/>
          <w:sz w:val="24"/>
          <w:szCs w:val="24"/>
        </w:rPr>
      </w:pPr>
      <w:r w:rsidRPr="003376CF">
        <w:rPr>
          <w:rStyle w:val="apple-style-span"/>
          <w:rFonts w:cstheme="minorHAnsi"/>
          <w:sz w:val="24"/>
          <w:szCs w:val="24"/>
        </w:rPr>
        <w:t>22.Держава, в якій за допомогою юридичних засобів максимально забезпечуються, гарантуються та охороняються права і свободи людини і громадянина.</w:t>
      </w:r>
    </w:p>
    <w:p w:rsidR="00643D11" w:rsidRDefault="00643D11" w:rsidP="003376CF">
      <w:pPr>
        <w:spacing w:after="0"/>
        <w:rPr>
          <w:rStyle w:val="apple-style-span"/>
          <w:rFonts w:cstheme="minorHAnsi"/>
        </w:rPr>
      </w:pPr>
    </w:p>
    <w:p w:rsidR="00643D11" w:rsidRDefault="00643D11" w:rsidP="003376CF">
      <w:pPr>
        <w:spacing w:after="0"/>
        <w:rPr>
          <w:rStyle w:val="apple-style-span"/>
          <w:rFonts w:cstheme="minorHAnsi"/>
        </w:rPr>
      </w:pPr>
    </w:p>
    <w:p w:rsidR="00643D11" w:rsidRDefault="00643D11" w:rsidP="003376CF">
      <w:pPr>
        <w:spacing w:after="0"/>
        <w:rPr>
          <w:rStyle w:val="apple-style-span"/>
          <w:rFonts w:cstheme="minorHAnsi"/>
        </w:rPr>
      </w:pPr>
    </w:p>
    <w:p w:rsidR="00643D11" w:rsidRDefault="00643D11" w:rsidP="003376CF">
      <w:pPr>
        <w:spacing w:after="0"/>
        <w:ind w:left="-709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Нині у світі існує понад 200 держав,  протягом багатьох століть науковці намагалися визначитися з їх класифікацією. Для цього використовується поняття «</w:t>
      </w:r>
      <w:r w:rsidR="00517577">
        <w:rPr>
          <w:rFonts w:ascii="Times New Roman" w:eastAsia="Times New Roman" w:hAnsi="Times New Roman" w:cs="Times New Roman"/>
          <w:sz w:val="28"/>
          <w:szCs w:val="28"/>
        </w:rPr>
        <w:t>форма д</w:t>
      </w:r>
      <w:r>
        <w:rPr>
          <w:rFonts w:ascii="Times New Roman" w:eastAsia="Times New Roman" w:hAnsi="Times New Roman" w:cs="Times New Roman"/>
          <w:sz w:val="28"/>
          <w:szCs w:val="28"/>
        </w:rPr>
        <w:t>ержави».</w:t>
      </w:r>
      <w:r w:rsidR="00517577">
        <w:rPr>
          <w:rFonts w:ascii="Times New Roman" w:eastAsia="Times New Roman" w:hAnsi="Times New Roman" w:cs="Times New Roman"/>
          <w:sz w:val="28"/>
          <w:szCs w:val="28"/>
        </w:rPr>
        <w:t xml:space="preserve"> Що таке держава, право, форма держави? (запитання до учнів)</w:t>
      </w:r>
    </w:p>
    <w:p w:rsidR="00517577" w:rsidRDefault="00517577" w:rsidP="003376CF">
      <w:pPr>
        <w:spacing w:after="0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17577"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>Перегляд відео</w:t>
      </w:r>
      <w:r w:rsidRPr="00517577">
        <w:rPr>
          <w:rFonts w:ascii="Times New Roman" w:eastAsia="Times New Roman" w:hAnsi="Times New Roman" w:cs="Times New Roman"/>
          <w:sz w:val="28"/>
          <w:szCs w:val="28"/>
        </w:rPr>
        <w:t>.  Ви почули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фрагмент з історії нашої держави у якому висвітлено один із етапів українського державотворення, процес становлення нової держави.</w:t>
      </w:r>
    </w:p>
    <w:p w:rsidR="00517577" w:rsidRDefault="00517577" w:rsidP="003376CF">
      <w:pPr>
        <w:ind w:left="-709" w:right="-284"/>
        <w:jc w:val="both"/>
        <w:rPr>
          <w:rFonts w:eastAsia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Завдання для груп. Уявіть, що ви лідер новоствореної держави, вам потрібно упорядкувати державний лад у цій державі. Користуючись наведеними словами </w:t>
      </w:r>
      <w:r w:rsidRPr="00BE075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E075C">
        <w:rPr>
          <w:rFonts w:eastAsia="Times New Roman"/>
          <w:bCs/>
          <w:sz w:val="24"/>
          <w:szCs w:val="28"/>
        </w:rPr>
        <w:t>Держава, влада, федерація, республіка, унітарна, конфедерація, парламент, президент, населення, союз, тиран, диктатура, монархія, округ, король, провінція, штат, область, демократія, монарх, народ, уряд, конституція, автономія, імперія</w:t>
      </w:r>
      <w:r w:rsidRPr="00BE075C">
        <w:rPr>
          <w:rFonts w:eastAsia="Times New Roman"/>
          <w:b/>
          <w:bCs/>
          <w:sz w:val="24"/>
          <w:szCs w:val="28"/>
        </w:rPr>
        <w:t xml:space="preserve"> </w:t>
      </w:r>
      <w:r w:rsidRPr="00BE075C">
        <w:rPr>
          <w:rFonts w:eastAsia="Times New Roman"/>
          <w:bCs/>
          <w:sz w:val="28"/>
          <w:szCs w:val="28"/>
        </w:rPr>
        <w:t>)</w:t>
      </w:r>
      <w:r>
        <w:rPr>
          <w:rFonts w:eastAsia="Times New Roman"/>
          <w:bCs/>
          <w:sz w:val="28"/>
          <w:szCs w:val="28"/>
        </w:rPr>
        <w:t xml:space="preserve"> відобразіть на ватмані порядок організації та здійснення державної влади. Кожна група повинна презентувати свою роботу.</w:t>
      </w:r>
    </w:p>
    <w:p w:rsidR="00BE075C" w:rsidRDefault="00BE075C" w:rsidP="00BE075C">
      <w:pPr>
        <w:jc w:val="both"/>
        <w:rPr>
          <w:b/>
          <w:sz w:val="28"/>
          <w:szCs w:val="28"/>
        </w:rPr>
      </w:pPr>
      <w:r w:rsidRPr="00BE075C">
        <w:rPr>
          <w:b/>
          <w:sz w:val="28"/>
          <w:szCs w:val="28"/>
        </w:rPr>
        <w:t xml:space="preserve">ІІІ.  Підсумки </w:t>
      </w:r>
    </w:p>
    <w:p w:rsidR="00BE075C" w:rsidRPr="00BE075C" w:rsidRDefault="00BE075C" w:rsidP="00BE075C">
      <w:pPr>
        <w:jc w:val="both"/>
        <w:rPr>
          <w:sz w:val="28"/>
          <w:szCs w:val="28"/>
        </w:rPr>
      </w:pPr>
      <w:r>
        <w:rPr>
          <w:sz w:val="28"/>
          <w:szCs w:val="28"/>
        </w:rPr>
        <w:t>Оголошення учням підрахунків отриманих балів за роботу над кросвордом.</w:t>
      </w:r>
    </w:p>
    <w:p w:rsidR="00BE075C" w:rsidRDefault="00BE075C" w:rsidP="00BE075C">
      <w:pPr>
        <w:jc w:val="both"/>
        <w:rPr>
          <w:sz w:val="28"/>
          <w:szCs w:val="28"/>
        </w:rPr>
      </w:pPr>
      <w:r w:rsidRPr="00BE075C">
        <w:rPr>
          <w:sz w:val="28"/>
          <w:szCs w:val="28"/>
        </w:rPr>
        <w:t xml:space="preserve">Отже </w:t>
      </w:r>
      <w:r>
        <w:rPr>
          <w:sz w:val="28"/>
          <w:szCs w:val="28"/>
        </w:rPr>
        <w:t>ми закріпили знання із вивченого розділу і можемо зробити висновок, що розвиток суспільства тісно пов'язаний із розвитком правових норм. Держава не може існувати окремо від права і право також не буде існувати без держави, бо саме вона його забезпечує. Правові норми забезпечують функціонування держави та суспільства.</w:t>
      </w:r>
    </w:p>
    <w:p w:rsidR="002E0EE8" w:rsidRDefault="002E0EE8" w:rsidP="00BE075C">
      <w:pPr>
        <w:jc w:val="both"/>
        <w:rPr>
          <w:sz w:val="28"/>
          <w:szCs w:val="28"/>
        </w:rPr>
      </w:pPr>
    </w:p>
    <w:p w:rsidR="002E0EE8" w:rsidRDefault="002E0EE8" w:rsidP="00BE075C">
      <w:pPr>
        <w:jc w:val="both"/>
        <w:rPr>
          <w:sz w:val="28"/>
          <w:szCs w:val="28"/>
        </w:rPr>
      </w:pPr>
    </w:p>
    <w:p w:rsidR="002E0EE8" w:rsidRDefault="002E0EE8" w:rsidP="00BE075C">
      <w:pPr>
        <w:jc w:val="both"/>
        <w:rPr>
          <w:sz w:val="28"/>
          <w:szCs w:val="28"/>
        </w:rPr>
      </w:pPr>
    </w:p>
    <w:p w:rsidR="002E0EE8" w:rsidRDefault="002E0EE8" w:rsidP="00BE075C">
      <w:pPr>
        <w:jc w:val="both"/>
        <w:rPr>
          <w:sz w:val="28"/>
          <w:szCs w:val="28"/>
        </w:rPr>
      </w:pPr>
    </w:p>
    <w:p w:rsidR="002E0EE8" w:rsidRDefault="002E0EE8" w:rsidP="00BE075C">
      <w:pPr>
        <w:jc w:val="both"/>
        <w:rPr>
          <w:sz w:val="28"/>
          <w:szCs w:val="28"/>
        </w:rPr>
      </w:pPr>
    </w:p>
    <w:p w:rsidR="002E0EE8" w:rsidRDefault="002E0EE8" w:rsidP="00BE075C">
      <w:pPr>
        <w:jc w:val="both"/>
        <w:rPr>
          <w:sz w:val="28"/>
          <w:szCs w:val="28"/>
        </w:rPr>
      </w:pPr>
    </w:p>
    <w:p w:rsidR="002E0EE8" w:rsidRDefault="002E0EE8" w:rsidP="00BE075C">
      <w:pPr>
        <w:jc w:val="both"/>
        <w:rPr>
          <w:sz w:val="28"/>
          <w:szCs w:val="28"/>
        </w:rPr>
      </w:pPr>
    </w:p>
    <w:p w:rsidR="002E0EE8" w:rsidRDefault="002E0EE8" w:rsidP="00BE075C">
      <w:pPr>
        <w:jc w:val="both"/>
        <w:rPr>
          <w:sz w:val="28"/>
          <w:szCs w:val="28"/>
        </w:rPr>
      </w:pPr>
    </w:p>
    <w:p w:rsidR="002E0EE8" w:rsidRDefault="002E0EE8" w:rsidP="00BE075C">
      <w:pPr>
        <w:jc w:val="both"/>
        <w:rPr>
          <w:sz w:val="28"/>
          <w:szCs w:val="28"/>
        </w:rPr>
      </w:pPr>
    </w:p>
    <w:p w:rsidR="002E0EE8" w:rsidRDefault="002E0EE8" w:rsidP="00BE075C">
      <w:pPr>
        <w:jc w:val="both"/>
        <w:rPr>
          <w:sz w:val="28"/>
          <w:szCs w:val="28"/>
        </w:rPr>
      </w:pPr>
    </w:p>
    <w:p w:rsidR="002E0EE8" w:rsidRDefault="002E0EE8" w:rsidP="00BE075C">
      <w:pPr>
        <w:jc w:val="both"/>
        <w:rPr>
          <w:sz w:val="28"/>
          <w:szCs w:val="28"/>
        </w:rPr>
      </w:pPr>
    </w:p>
    <w:p w:rsidR="002E0EE8" w:rsidRDefault="002E0EE8" w:rsidP="00BE075C">
      <w:pPr>
        <w:jc w:val="both"/>
        <w:rPr>
          <w:sz w:val="28"/>
          <w:szCs w:val="28"/>
        </w:rPr>
      </w:pPr>
    </w:p>
    <w:p w:rsidR="002E0EE8" w:rsidRDefault="002E0EE8" w:rsidP="00BE075C">
      <w:pPr>
        <w:jc w:val="both"/>
        <w:rPr>
          <w:sz w:val="28"/>
          <w:szCs w:val="28"/>
        </w:rPr>
      </w:pPr>
    </w:p>
    <w:p w:rsidR="002E0EE8" w:rsidRDefault="002E0EE8" w:rsidP="00BE075C">
      <w:pPr>
        <w:jc w:val="both"/>
        <w:rPr>
          <w:sz w:val="24"/>
          <w:szCs w:val="28"/>
        </w:rPr>
      </w:pPr>
    </w:p>
    <w:sectPr w:rsidR="002E0EE8" w:rsidSect="001A60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13C5"/>
    <w:rsid w:val="00027B18"/>
    <w:rsid w:val="001246FB"/>
    <w:rsid w:val="001A601A"/>
    <w:rsid w:val="00275DC6"/>
    <w:rsid w:val="002E0EE8"/>
    <w:rsid w:val="003376CF"/>
    <w:rsid w:val="00391931"/>
    <w:rsid w:val="00452E99"/>
    <w:rsid w:val="00517577"/>
    <w:rsid w:val="00595330"/>
    <w:rsid w:val="00643D11"/>
    <w:rsid w:val="006A418C"/>
    <w:rsid w:val="007613C5"/>
    <w:rsid w:val="007E22B5"/>
    <w:rsid w:val="008C7470"/>
    <w:rsid w:val="008F50E2"/>
    <w:rsid w:val="009D60E6"/>
    <w:rsid w:val="00BE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D1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43D11"/>
  </w:style>
  <w:style w:type="character" w:customStyle="1" w:styleId="hps">
    <w:name w:val="hps"/>
    <w:basedOn w:val="a0"/>
    <w:rsid w:val="00643D11"/>
  </w:style>
  <w:style w:type="character" w:customStyle="1" w:styleId="apple-converted-space">
    <w:name w:val="apple-converted-space"/>
    <w:basedOn w:val="a0"/>
    <w:rsid w:val="00643D11"/>
  </w:style>
  <w:style w:type="character" w:styleId="a4">
    <w:name w:val="Hyperlink"/>
    <w:basedOn w:val="a0"/>
    <w:uiPriority w:val="99"/>
    <w:semiHidden/>
    <w:unhideWhenUsed/>
    <w:rsid w:val="00643D1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17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D%D0%B0%D1%83%D0%BA%D0%B0" TargetMode="External"/><Relationship Id="rId13" Type="http://schemas.openxmlformats.org/officeDocument/2006/relationships/hyperlink" Target="http://uk.wikipedia.org/wiki/%D0%A1%D0%B2%D1%96%D1%82%D0%BE%D0%B3%D0%BB%D1%8F%D0%B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k.wikipedia.org/wiki/%D0%9A%D1%83%D0%BB%D1%8C%D1%82%D1%83%D1%80%D0%B0" TargetMode="External"/><Relationship Id="rId12" Type="http://schemas.openxmlformats.org/officeDocument/2006/relationships/hyperlink" Target="http://uk.wikipedia.org/wiki/%D0%9C%D0%B5%D0%BD%D1%82%D0%B0%D0%BB%D1%8C%D0%BD%D1%96%D1%81%D1%82%D1%8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uk.wikipedia.org/wiki/%D0%95%D0%BA%D0%BE%D0%BD%D0%BE%D0%BC%D1%96%D0%BA%D0%B0_(%D0%B4%D1%96%D1%8F%D0%BB%D1%8C%D0%BD%D1%96%D1%81%D1%82%D1%8C)" TargetMode="External"/><Relationship Id="rId11" Type="http://schemas.openxmlformats.org/officeDocument/2006/relationships/hyperlink" Target="http://uk.wikipedia.org/wiki/%D0%86%D0%B4%D0%B5%D0%B0%D0%BB" TargetMode="External"/><Relationship Id="rId5" Type="http://schemas.openxmlformats.org/officeDocument/2006/relationships/hyperlink" Target="http://uk.wikipedia.org/wiki/%D0%9F%D0%BE%D0%BB%D1%96%D1%82%D0%B8%D0%BA%D0%B0" TargetMode="External"/><Relationship Id="rId15" Type="http://schemas.openxmlformats.org/officeDocument/2006/relationships/hyperlink" Target="http://uk.wikipedia.org/wiki/%D0%9A%D0%BE%D0%BD%D1%81%D1%82%D0%B8%D1%82%D1%83%D1%86%D1%96%D1%8F" TargetMode="External"/><Relationship Id="rId10" Type="http://schemas.openxmlformats.org/officeDocument/2006/relationships/hyperlink" Target="http://uk.wikipedia.org/wiki/%D0%9C%D0%B8%D1%81%D1%82%D0%B5%D1%86%D1%82%D0%B2%D0%BE" TargetMode="External"/><Relationship Id="rId4" Type="http://schemas.openxmlformats.org/officeDocument/2006/relationships/hyperlink" Target="http://uk.wikipedia.org/wiki/%D0%A1%D0%BF%D1%96%D0%BB%D1%8C%D0%BD%D0%BE%D1%82%D0%B0" TargetMode="External"/><Relationship Id="rId9" Type="http://schemas.openxmlformats.org/officeDocument/2006/relationships/hyperlink" Target="http://uk.wikipedia.org/wiki/%D0%A2%D0%B5%D1%85%D0%BD%D0%BE%D0%BB%D0%BE%D0%B3%D1%96%D1%8F" TargetMode="External"/><Relationship Id="rId14" Type="http://schemas.openxmlformats.org/officeDocument/2006/relationships/hyperlink" Target="http://uk.wikipedia.org/wiki/%D0%94%D0%B5%D1%80%D0%B6%D0%B0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5691</Words>
  <Characters>3245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Informashka</cp:lastModifiedBy>
  <cp:revision>10</cp:revision>
  <dcterms:created xsi:type="dcterms:W3CDTF">2013-10-03T16:41:00Z</dcterms:created>
  <dcterms:modified xsi:type="dcterms:W3CDTF">2014-02-27T14:50:00Z</dcterms:modified>
</cp:coreProperties>
</file>