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AA1" w:rsidRPr="00A615EE" w:rsidRDefault="00743AA1" w:rsidP="00743AA1">
      <w:pPr>
        <w:rPr>
          <w:lang w:val="uk-UA"/>
        </w:rPr>
      </w:pPr>
    </w:p>
    <w:p w:rsidR="00743AA1" w:rsidRPr="00A615EE" w:rsidRDefault="00743AA1" w:rsidP="00743AA1">
      <w:pPr>
        <w:ind w:right="355"/>
        <w:jc w:val="right"/>
        <w:rPr>
          <w:b/>
          <w:i/>
          <w:sz w:val="52"/>
          <w:szCs w:val="52"/>
          <w:lang w:val="uk-UA"/>
        </w:rPr>
      </w:pPr>
    </w:p>
    <w:p w:rsidR="00743AA1" w:rsidRPr="00A615EE" w:rsidRDefault="00743AA1" w:rsidP="00743AA1">
      <w:pPr>
        <w:rPr>
          <w:lang w:val="uk-UA"/>
        </w:rPr>
      </w:pPr>
    </w:p>
    <w:p w:rsidR="00743AA1" w:rsidRPr="00A615EE" w:rsidRDefault="00743AA1" w:rsidP="00743AA1">
      <w:pPr>
        <w:rPr>
          <w:lang w:val="uk-UA"/>
        </w:rPr>
      </w:pPr>
    </w:p>
    <w:p w:rsidR="00743AA1" w:rsidRPr="00A615EE" w:rsidRDefault="00743AA1" w:rsidP="00743AA1">
      <w:pPr>
        <w:rPr>
          <w:lang w:val="uk-UA"/>
        </w:rPr>
      </w:pPr>
    </w:p>
    <w:p w:rsidR="00743AA1" w:rsidRPr="00A615EE" w:rsidRDefault="00743AA1" w:rsidP="00743AA1">
      <w:pPr>
        <w:rPr>
          <w:lang w:val="uk-UA"/>
        </w:rPr>
      </w:pPr>
    </w:p>
    <w:p w:rsidR="00743AA1" w:rsidRPr="00A615EE" w:rsidRDefault="00743AA1" w:rsidP="00743AA1">
      <w:pPr>
        <w:rPr>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43AA1" w:rsidRPr="00A615EE" w:rsidRDefault="00743AA1" w:rsidP="00743AA1">
      <w:pPr>
        <w:rPr>
          <w:b/>
          <w:sz w:val="44"/>
          <w:szCs w:val="44"/>
          <w:lang w:val="uk-UA"/>
        </w:rPr>
      </w:pPr>
    </w:p>
    <w:p w:rsidR="00780EEB" w:rsidRPr="00A615EE" w:rsidRDefault="00743AA1" w:rsidP="00780EEB">
      <w:pPr>
        <w:jc w:val="center"/>
        <w:rPr>
          <w:b/>
          <w:sz w:val="44"/>
          <w:szCs w:val="44"/>
          <w:lang w:val="uk-UA"/>
        </w:rPr>
      </w:pPr>
      <w:r w:rsidRPr="00A615EE">
        <w:rPr>
          <w:b/>
          <w:sz w:val="44"/>
          <w:szCs w:val="44"/>
          <w:lang w:val="uk-UA"/>
        </w:rPr>
        <w:t>З досвіду роботи</w:t>
      </w:r>
      <w:r w:rsidR="00780EEB" w:rsidRPr="00A615EE">
        <w:rPr>
          <w:b/>
          <w:sz w:val="44"/>
          <w:szCs w:val="44"/>
          <w:lang w:val="uk-UA"/>
        </w:rPr>
        <w:t xml:space="preserve"> вчителя фізики </w:t>
      </w:r>
    </w:p>
    <w:p w:rsidR="00780EEB" w:rsidRPr="00A615EE" w:rsidRDefault="00780EEB" w:rsidP="00780EEB">
      <w:pPr>
        <w:jc w:val="center"/>
        <w:rPr>
          <w:b/>
          <w:sz w:val="44"/>
          <w:szCs w:val="44"/>
          <w:lang w:val="uk-UA"/>
        </w:rPr>
      </w:pPr>
      <w:r w:rsidRPr="00A615EE">
        <w:rPr>
          <w:b/>
          <w:sz w:val="44"/>
          <w:szCs w:val="44"/>
          <w:lang w:val="uk-UA"/>
        </w:rPr>
        <w:t xml:space="preserve">Синьківської загальноосвітньої школи </w:t>
      </w:r>
    </w:p>
    <w:p w:rsidR="00780EEB" w:rsidRPr="00A615EE" w:rsidRDefault="00780EEB" w:rsidP="00780EEB">
      <w:pPr>
        <w:jc w:val="center"/>
        <w:rPr>
          <w:b/>
          <w:sz w:val="44"/>
          <w:szCs w:val="44"/>
          <w:lang w:val="uk-UA"/>
        </w:rPr>
      </w:pPr>
      <w:r w:rsidRPr="00A615EE">
        <w:rPr>
          <w:b/>
          <w:sz w:val="44"/>
          <w:szCs w:val="44"/>
          <w:lang w:val="uk-UA"/>
        </w:rPr>
        <w:t>І-ІІІ ступенів</w:t>
      </w:r>
    </w:p>
    <w:p w:rsidR="00743AA1" w:rsidRPr="00A615EE" w:rsidRDefault="00743AA1" w:rsidP="00780EEB">
      <w:pPr>
        <w:jc w:val="center"/>
        <w:rPr>
          <w:b/>
          <w:sz w:val="44"/>
          <w:szCs w:val="44"/>
          <w:lang w:val="uk-UA"/>
        </w:rPr>
      </w:pPr>
      <w:r w:rsidRPr="00A615EE">
        <w:rPr>
          <w:b/>
          <w:sz w:val="44"/>
          <w:szCs w:val="44"/>
          <w:lang w:val="uk-UA"/>
        </w:rPr>
        <w:t>Боднара Назара Івановича</w:t>
      </w:r>
    </w:p>
    <w:p w:rsidR="00743AA1" w:rsidRPr="00A615EE" w:rsidRDefault="00743AA1" w:rsidP="00743AA1">
      <w:pPr>
        <w:ind w:left="720"/>
        <w:rPr>
          <w:sz w:val="52"/>
          <w:szCs w:val="52"/>
          <w:lang w:val="uk-UA"/>
        </w:rPr>
      </w:pPr>
    </w:p>
    <w:p w:rsidR="00743AA1" w:rsidRPr="00A615EE" w:rsidRDefault="00743AA1" w:rsidP="00743AA1">
      <w:pPr>
        <w:ind w:left="720"/>
        <w:rPr>
          <w:i/>
          <w:sz w:val="36"/>
          <w:szCs w:val="36"/>
          <w:u w:val="single"/>
          <w:lang w:val="uk-UA"/>
        </w:rPr>
      </w:pPr>
      <w:r w:rsidRPr="00A615EE">
        <w:rPr>
          <w:i/>
          <w:sz w:val="36"/>
          <w:szCs w:val="36"/>
          <w:u w:val="single"/>
          <w:lang w:val="uk-UA"/>
        </w:rPr>
        <w:t>Опис досвіду роботи</w:t>
      </w:r>
      <w:r w:rsidR="00780EEB" w:rsidRPr="00A615EE">
        <w:rPr>
          <w:i/>
          <w:sz w:val="36"/>
          <w:szCs w:val="36"/>
          <w:u w:val="single"/>
          <w:lang w:val="uk-UA"/>
        </w:rPr>
        <w:t xml:space="preserve"> над темою:</w:t>
      </w:r>
      <w:r w:rsidRPr="00A615EE">
        <w:rPr>
          <w:i/>
          <w:sz w:val="36"/>
          <w:szCs w:val="36"/>
          <w:u w:val="single"/>
          <w:lang w:val="uk-UA"/>
        </w:rPr>
        <w:t xml:space="preserve"> </w:t>
      </w:r>
    </w:p>
    <w:p w:rsidR="00743AA1" w:rsidRPr="00A615EE" w:rsidRDefault="00743AA1" w:rsidP="00743AA1">
      <w:pPr>
        <w:jc w:val="center"/>
        <w:rPr>
          <w:b/>
          <w:sz w:val="40"/>
          <w:szCs w:val="40"/>
          <w:lang w:val="uk-UA"/>
        </w:rPr>
      </w:pPr>
    </w:p>
    <w:p w:rsidR="00743AA1" w:rsidRPr="00A615EE" w:rsidRDefault="00E40498" w:rsidP="00743AA1">
      <w:pPr>
        <w:ind w:left="709" w:right="800"/>
        <w:jc w:val="center"/>
        <w:rPr>
          <w:sz w:val="40"/>
          <w:szCs w:val="40"/>
          <w:lang w:val="uk-UA"/>
        </w:rPr>
      </w:pPr>
      <w:r w:rsidRPr="00A615EE">
        <w:rPr>
          <w:sz w:val="40"/>
          <w:szCs w:val="40"/>
          <w:lang w:val="uk-UA"/>
        </w:rPr>
        <w:t xml:space="preserve">Використання інформаційно-комунікаційних технологій </w:t>
      </w:r>
      <w:r w:rsidR="00103B7D" w:rsidRPr="00A615EE">
        <w:rPr>
          <w:sz w:val="40"/>
          <w:szCs w:val="40"/>
          <w:lang w:val="uk-UA"/>
        </w:rPr>
        <w:t xml:space="preserve">та комп’ютерного моделювання </w:t>
      </w:r>
      <w:r w:rsidRPr="00A615EE">
        <w:rPr>
          <w:sz w:val="40"/>
          <w:szCs w:val="40"/>
          <w:lang w:val="uk-UA"/>
        </w:rPr>
        <w:t>на уроках фізики</w:t>
      </w:r>
      <w:r w:rsidR="00103B7D" w:rsidRPr="00A615EE">
        <w:rPr>
          <w:sz w:val="40"/>
          <w:szCs w:val="40"/>
          <w:lang w:val="uk-UA"/>
        </w:rPr>
        <w:t xml:space="preserve"> як засобів розвитку ключових компетентностей здобувачів освіти</w:t>
      </w:r>
      <w:r w:rsidRPr="00A615EE">
        <w:rPr>
          <w:sz w:val="40"/>
          <w:szCs w:val="40"/>
          <w:lang w:val="uk-UA"/>
        </w:rPr>
        <w:t xml:space="preserve">. </w:t>
      </w:r>
      <w:r w:rsidR="00743AA1" w:rsidRPr="00A615EE">
        <w:rPr>
          <w:sz w:val="40"/>
          <w:szCs w:val="40"/>
          <w:lang w:val="uk-UA"/>
        </w:rPr>
        <w:t xml:space="preserve">Методика використання методу проектів. </w:t>
      </w:r>
    </w:p>
    <w:p w:rsidR="00743AA1" w:rsidRPr="00A615EE" w:rsidRDefault="00743AA1" w:rsidP="00743AA1">
      <w:pPr>
        <w:jc w:val="center"/>
        <w:rPr>
          <w:sz w:val="40"/>
          <w:szCs w:val="40"/>
          <w:lang w:val="uk-UA"/>
        </w:rPr>
      </w:pPr>
    </w:p>
    <w:p w:rsidR="00743AA1" w:rsidRPr="00A615EE" w:rsidRDefault="00743AA1" w:rsidP="00743AA1">
      <w:pPr>
        <w:jc w:val="center"/>
        <w:rPr>
          <w:sz w:val="40"/>
          <w:szCs w:val="40"/>
          <w:lang w:val="uk-UA"/>
        </w:rPr>
      </w:pPr>
    </w:p>
    <w:p w:rsidR="00743AA1" w:rsidRPr="00A615EE" w:rsidRDefault="00743AA1" w:rsidP="00743AA1">
      <w:pPr>
        <w:jc w:val="center"/>
        <w:rPr>
          <w:sz w:val="40"/>
          <w:szCs w:val="40"/>
          <w:lang w:val="uk-UA"/>
        </w:rPr>
      </w:pPr>
    </w:p>
    <w:p w:rsidR="00743AA1" w:rsidRPr="00A615EE" w:rsidRDefault="00743AA1" w:rsidP="00743AA1">
      <w:pPr>
        <w:rPr>
          <w:sz w:val="28"/>
          <w:szCs w:val="28"/>
          <w:lang w:val="uk-UA"/>
        </w:rPr>
      </w:pPr>
    </w:p>
    <w:p w:rsidR="00743AA1" w:rsidRPr="00A615EE" w:rsidRDefault="00743AA1" w:rsidP="00743AA1">
      <w:pPr>
        <w:rPr>
          <w:sz w:val="28"/>
          <w:szCs w:val="28"/>
          <w:lang w:val="uk-UA"/>
        </w:rPr>
      </w:pPr>
    </w:p>
    <w:p w:rsidR="00743AA1" w:rsidRPr="00A615EE" w:rsidRDefault="00743AA1" w:rsidP="00743AA1">
      <w:pPr>
        <w:rPr>
          <w:sz w:val="28"/>
          <w:szCs w:val="28"/>
          <w:lang w:val="uk-UA"/>
        </w:rPr>
      </w:pPr>
    </w:p>
    <w:p w:rsidR="00743AA1" w:rsidRPr="00A615EE" w:rsidRDefault="00743AA1" w:rsidP="00743AA1">
      <w:pPr>
        <w:rPr>
          <w:sz w:val="28"/>
          <w:szCs w:val="28"/>
          <w:lang w:val="uk-UA"/>
        </w:rPr>
      </w:pPr>
    </w:p>
    <w:p w:rsidR="00743AA1" w:rsidRPr="00A615EE" w:rsidRDefault="00743AA1" w:rsidP="00743AA1">
      <w:pPr>
        <w:rPr>
          <w:sz w:val="28"/>
          <w:szCs w:val="28"/>
          <w:lang w:val="uk-UA"/>
        </w:rPr>
      </w:pPr>
    </w:p>
    <w:p w:rsidR="00743AA1" w:rsidRPr="00A615EE" w:rsidRDefault="00743AA1" w:rsidP="00743AA1">
      <w:pPr>
        <w:rPr>
          <w:sz w:val="28"/>
          <w:szCs w:val="28"/>
          <w:lang w:val="uk-UA"/>
        </w:rPr>
      </w:pPr>
    </w:p>
    <w:p w:rsidR="00743AA1" w:rsidRPr="00A615EE" w:rsidRDefault="00103B7D" w:rsidP="00743AA1">
      <w:pPr>
        <w:jc w:val="center"/>
        <w:rPr>
          <w:sz w:val="28"/>
          <w:szCs w:val="28"/>
          <w:lang w:val="uk-UA"/>
        </w:rPr>
      </w:pPr>
      <w:r w:rsidRPr="00A615EE">
        <w:rPr>
          <w:sz w:val="28"/>
          <w:szCs w:val="28"/>
          <w:lang w:val="uk-UA"/>
        </w:rPr>
        <w:t>2021</w:t>
      </w:r>
    </w:p>
    <w:p w:rsidR="00AF67E3" w:rsidRPr="00A615EE" w:rsidRDefault="000E5F82" w:rsidP="00E40498">
      <w:pPr>
        <w:spacing w:line="360" w:lineRule="auto"/>
        <w:rPr>
          <w:rStyle w:val="ab"/>
          <w:b/>
          <w:sz w:val="28"/>
          <w:szCs w:val="28"/>
          <w:lang w:val="uk-UA"/>
        </w:rPr>
      </w:pPr>
      <w:r w:rsidRPr="00A615EE">
        <w:rPr>
          <w:lang w:val="uk-UA"/>
        </w:rPr>
        <w:br w:type="page"/>
      </w:r>
      <w:r w:rsidR="00AF67E3" w:rsidRPr="00A615EE">
        <w:rPr>
          <w:rStyle w:val="ab"/>
          <w:b/>
          <w:sz w:val="28"/>
          <w:szCs w:val="28"/>
          <w:lang w:val="uk-UA"/>
        </w:rPr>
        <w:lastRenderedPageBreak/>
        <w:t>Зміст</w:t>
      </w:r>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r w:rsidRPr="00A615EE">
        <w:rPr>
          <w:sz w:val="28"/>
          <w:szCs w:val="28"/>
          <w:lang w:val="uk-UA"/>
        </w:rPr>
        <w:fldChar w:fldCharType="begin"/>
      </w:r>
      <w:r w:rsidR="00180806" w:rsidRPr="00A615EE">
        <w:rPr>
          <w:sz w:val="28"/>
          <w:szCs w:val="28"/>
          <w:lang w:val="uk-UA"/>
        </w:rPr>
        <w:instrText xml:space="preserve"> TOC \o "1-3" \h \z \u </w:instrText>
      </w:r>
      <w:r w:rsidRPr="00A615EE">
        <w:rPr>
          <w:sz w:val="28"/>
          <w:szCs w:val="28"/>
          <w:lang w:val="uk-UA"/>
        </w:rPr>
        <w:fldChar w:fldCharType="separate"/>
      </w:r>
      <w:hyperlink w:anchor="_Toc62072252" w:history="1">
        <w:r w:rsidR="008715F5" w:rsidRPr="00A615EE">
          <w:rPr>
            <w:rStyle w:val="a8"/>
            <w:noProof/>
            <w:sz w:val="28"/>
            <w:szCs w:val="28"/>
            <w:lang w:val="uk-UA"/>
          </w:rPr>
          <w:t>Вступ. Актуальність проблеми</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_Toc62072252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3</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3" w:history="1">
        <w:r w:rsidR="008715F5" w:rsidRPr="00A615EE">
          <w:rPr>
            <w:rStyle w:val="a8"/>
            <w:noProof/>
            <w:sz w:val="28"/>
            <w:szCs w:val="28"/>
            <w:lang w:val="uk-UA"/>
          </w:rPr>
          <w:t>Використання ІКТ в процесі вивчення фізики</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_Toc62072253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4</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4" w:history="1">
        <w:r w:rsidR="008715F5" w:rsidRPr="00A615EE">
          <w:rPr>
            <w:rStyle w:val="a8"/>
            <w:noProof/>
            <w:sz w:val="28"/>
            <w:szCs w:val="28"/>
            <w:lang w:val="uk-UA"/>
          </w:rPr>
          <w:t>Використання методу проектів</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_Toc62072254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7</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5" w:history="1">
        <w:r w:rsidR="008715F5" w:rsidRPr="00A615EE">
          <w:rPr>
            <w:rStyle w:val="a8"/>
            <w:noProof/>
            <w:sz w:val="28"/>
            <w:szCs w:val="28"/>
            <w:lang w:val="uk-UA"/>
          </w:rPr>
          <w:t>Комп’ютерне моделювання</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_Toc62072255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8</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6" w:history="1">
        <w:r w:rsidR="008715F5" w:rsidRPr="00A615EE">
          <w:rPr>
            <w:rStyle w:val="a8"/>
            <w:noProof/>
            <w:sz w:val="28"/>
            <w:szCs w:val="28"/>
            <w:lang w:val="uk-UA"/>
          </w:rPr>
          <w:t>Моделювання механічних явищ за допомогою додатку Algodoo</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_Toc62072256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10</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7" w:history="1">
        <w:r w:rsidR="008715F5" w:rsidRPr="00A615EE">
          <w:rPr>
            <w:rStyle w:val="a8"/>
            <w:noProof/>
            <w:sz w:val="28"/>
            <w:szCs w:val="28"/>
            <w:lang w:val="uk-UA"/>
          </w:rPr>
          <w:t>Можливості та способи застосування додатку Powder для моделювання теплових явищ</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_Toc62072257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11</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8" w:history="1">
        <w:r w:rsidR="008715F5" w:rsidRPr="00A615EE">
          <w:rPr>
            <w:rStyle w:val="a8"/>
            <w:noProof/>
            <w:sz w:val="28"/>
            <w:szCs w:val="28"/>
            <w:lang w:val="uk-UA"/>
          </w:rPr>
          <w:t>Поширення досвіду роботи</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_Toc62072258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13</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59" w:history="1">
        <w:r w:rsidR="008715F5" w:rsidRPr="00A615EE">
          <w:rPr>
            <w:rStyle w:val="a8"/>
            <w:noProof/>
            <w:sz w:val="28"/>
            <w:szCs w:val="28"/>
            <w:lang w:val="uk-UA"/>
          </w:rPr>
          <w:t>Висновки</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_Toc62072259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14</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60" w:history="1">
        <w:r w:rsidR="008715F5" w:rsidRPr="00A615EE">
          <w:rPr>
            <w:rStyle w:val="a8"/>
            <w:noProof/>
            <w:sz w:val="28"/>
            <w:szCs w:val="28"/>
            <w:lang w:val="uk-UA"/>
          </w:rPr>
          <w:t>Список використаних джерел:</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_Toc62072260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15</w:t>
        </w:r>
        <w:r w:rsidRPr="00A615EE">
          <w:rPr>
            <w:noProof/>
            <w:webHidden/>
            <w:sz w:val="28"/>
            <w:szCs w:val="28"/>
            <w:lang w:val="uk-UA"/>
          </w:rPr>
          <w:fldChar w:fldCharType="end"/>
        </w:r>
      </w:hyperlink>
    </w:p>
    <w:p w:rsidR="008715F5" w:rsidRPr="00A615EE" w:rsidRDefault="00F535A2">
      <w:pPr>
        <w:pStyle w:val="20"/>
        <w:tabs>
          <w:tab w:val="right" w:leader="dot" w:pos="9770"/>
        </w:tabs>
        <w:rPr>
          <w:rFonts w:asciiTheme="minorHAnsi" w:eastAsiaTheme="minorEastAsia" w:hAnsiTheme="minorHAnsi" w:cstheme="minorBidi"/>
          <w:noProof/>
          <w:sz w:val="28"/>
          <w:szCs w:val="28"/>
          <w:lang w:val="uk-UA" w:eastAsia="uk-UA"/>
        </w:rPr>
      </w:pPr>
      <w:hyperlink w:anchor="_Toc62072261" w:history="1">
        <w:r w:rsidR="008715F5" w:rsidRPr="00A615EE">
          <w:rPr>
            <w:rStyle w:val="a8"/>
            <w:noProof/>
            <w:sz w:val="28"/>
            <w:szCs w:val="28"/>
            <w:lang w:val="uk-UA"/>
          </w:rPr>
          <w:t>Додатки</w:t>
        </w:r>
        <w:r w:rsidR="008715F5" w:rsidRPr="00A615EE">
          <w:rPr>
            <w:noProof/>
            <w:webHidden/>
            <w:sz w:val="28"/>
            <w:szCs w:val="28"/>
            <w:lang w:val="uk-UA"/>
          </w:rPr>
          <w:tab/>
        </w:r>
        <w:r w:rsidRPr="00A615EE">
          <w:rPr>
            <w:noProof/>
            <w:webHidden/>
            <w:sz w:val="28"/>
            <w:szCs w:val="28"/>
            <w:lang w:val="uk-UA"/>
          </w:rPr>
          <w:fldChar w:fldCharType="begin"/>
        </w:r>
        <w:r w:rsidR="008715F5" w:rsidRPr="00A615EE">
          <w:rPr>
            <w:noProof/>
            <w:webHidden/>
            <w:sz w:val="28"/>
            <w:szCs w:val="28"/>
            <w:lang w:val="uk-UA"/>
          </w:rPr>
          <w:instrText xml:space="preserve"> PAGEREF _Toc62072261 \h </w:instrText>
        </w:r>
        <w:r w:rsidRPr="00A615EE">
          <w:rPr>
            <w:noProof/>
            <w:webHidden/>
            <w:sz w:val="28"/>
            <w:szCs w:val="28"/>
            <w:lang w:val="uk-UA"/>
          </w:rPr>
        </w:r>
        <w:r w:rsidRPr="00A615EE">
          <w:rPr>
            <w:noProof/>
            <w:webHidden/>
            <w:sz w:val="28"/>
            <w:szCs w:val="28"/>
            <w:lang w:val="uk-UA"/>
          </w:rPr>
          <w:fldChar w:fldCharType="separate"/>
        </w:r>
        <w:r w:rsidR="008715F5" w:rsidRPr="00A615EE">
          <w:rPr>
            <w:noProof/>
            <w:webHidden/>
            <w:sz w:val="28"/>
            <w:szCs w:val="28"/>
            <w:lang w:val="uk-UA"/>
          </w:rPr>
          <w:t>17</w:t>
        </w:r>
        <w:r w:rsidRPr="00A615EE">
          <w:rPr>
            <w:noProof/>
            <w:webHidden/>
            <w:sz w:val="28"/>
            <w:szCs w:val="28"/>
            <w:lang w:val="uk-UA"/>
          </w:rPr>
          <w:fldChar w:fldCharType="end"/>
        </w:r>
      </w:hyperlink>
    </w:p>
    <w:p w:rsidR="00180806" w:rsidRPr="00A615EE" w:rsidRDefault="00F535A2" w:rsidP="00E40498">
      <w:pPr>
        <w:spacing w:line="360" w:lineRule="auto"/>
        <w:rPr>
          <w:sz w:val="28"/>
          <w:szCs w:val="28"/>
          <w:lang w:val="uk-UA"/>
        </w:rPr>
      </w:pPr>
      <w:r w:rsidRPr="00A615EE">
        <w:rPr>
          <w:sz w:val="28"/>
          <w:szCs w:val="28"/>
          <w:lang w:val="uk-UA"/>
        </w:rPr>
        <w:fldChar w:fldCharType="end"/>
      </w:r>
    </w:p>
    <w:p w:rsidR="00AF67E3" w:rsidRPr="00A615EE" w:rsidRDefault="00AF67E3" w:rsidP="006B2A05">
      <w:pPr>
        <w:pStyle w:val="2"/>
        <w:rPr>
          <w:lang w:val="uk-UA"/>
        </w:rPr>
      </w:pPr>
      <w:r w:rsidRPr="00A615EE">
        <w:rPr>
          <w:lang w:val="uk-UA"/>
        </w:rPr>
        <w:br w:type="page"/>
      </w:r>
      <w:bookmarkStart w:id="0" w:name="_Toc62072252"/>
      <w:r w:rsidR="00E607ED" w:rsidRPr="00A615EE">
        <w:rPr>
          <w:lang w:val="uk-UA"/>
        </w:rPr>
        <w:lastRenderedPageBreak/>
        <w:t xml:space="preserve">Вступ. </w:t>
      </w:r>
      <w:r w:rsidRPr="00A615EE">
        <w:rPr>
          <w:lang w:val="uk-UA"/>
        </w:rPr>
        <w:t>Актуальність проблеми</w:t>
      </w:r>
      <w:bookmarkEnd w:id="0"/>
      <w:r w:rsidR="005B074C" w:rsidRPr="00A615EE">
        <w:rPr>
          <w:lang w:val="uk-UA"/>
        </w:rPr>
        <w:t xml:space="preserve"> </w:t>
      </w:r>
    </w:p>
    <w:p w:rsidR="006B2A05" w:rsidRPr="00A615EE" w:rsidRDefault="00E607ED" w:rsidP="006B2A05">
      <w:pPr>
        <w:spacing w:line="360" w:lineRule="auto"/>
        <w:ind w:firstLine="709"/>
        <w:jc w:val="both"/>
        <w:rPr>
          <w:sz w:val="28"/>
          <w:szCs w:val="28"/>
          <w:lang w:val="uk-UA"/>
        </w:rPr>
      </w:pPr>
      <w:r w:rsidRPr="00A615EE">
        <w:rPr>
          <w:bCs/>
          <w:sz w:val="28"/>
          <w:szCs w:val="28"/>
          <w:lang w:val="uk-UA"/>
        </w:rPr>
        <w:t xml:space="preserve">Напевно важко перерахувати необхідні знання, вміння і навички, якими повинен володіти випускник школи, щоб бути пристосованим до умов життя сучасного суспільства. В період стрімкого </w:t>
      </w:r>
      <w:r w:rsidR="006B2A05" w:rsidRPr="00A615EE">
        <w:rPr>
          <w:bCs/>
          <w:sz w:val="28"/>
          <w:szCs w:val="28"/>
          <w:lang w:val="uk-UA"/>
        </w:rPr>
        <w:t xml:space="preserve">розвитку технологій </w:t>
      </w:r>
      <w:r w:rsidRPr="00A615EE">
        <w:rPr>
          <w:bCs/>
          <w:sz w:val="28"/>
          <w:szCs w:val="28"/>
          <w:lang w:val="uk-UA"/>
        </w:rPr>
        <w:t>існуючі сьогодні підходи до навчання підростаючого покоління не можуть дати бажаного результату. Застарілі методи, які були зорієнтовані на розуміння, запам’ятовування</w:t>
      </w:r>
      <w:r w:rsidR="00466F3D" w:rsidRPr="00A615EE">
        <w:rPr>
          <w:bCs/>
          <w:sz w:val="28"/>
          <w:szCs w:val="28"/>
          <w:lang w:val="uk-UA"/>
        </w:rPr>
        <w:t xml:space="preserve"> та застосування знань, повинні бути удосконалені чи замінені новими. </w:t>
      </w:r>
      <w:r w:rsidR="006B2A05" w:rsidRPr="00A615EE">
        <w:rPr>
          <w:sz w:val="28"/>
          <w:szCs w:val="28"/>
          <w:lang w:val="uk-UA"/>
        </w:rPr>
        <w:t>Школа перебуває у безперервному процесі реформування. Змінюються навчальні програми, друкуються нові підручники, розробляється велика кількість нових методик навчання, виховання та розвитку учня. І все це зумовлено колосальним приростом інформації, якою володіє людство. Цивілізація розвивається настільки динамічно, що освоювати на шкільних уроках її досягнення  в повному обсязі є неможливо.  А учень, який є просто носієм інформації не може бути конкурентоспроможним на ринку праці. Тому новий «Закон України про освіту» вимагає розвитку  в кожній дитині ряду ключових освітніх компетентностей, а саме:</w:t>
      </w:r>
    </w:p>
    <w:p w:rsidR="006B2A05" w:rsidRPr="00A615EE" w:rsidRDefault="006B2A05" w:rsidP="006B2A05">
      <w:pPr>
        <w:spacing w:line="360" w:lineRule="auto"/>
        <w:ind w:firstLine="709"/>
        <w:jc w:val="both"/>
        <w:rPr>
          <w:sz w:val="28"/>
          <w:szCs w:val="28"/>
          <w:lang w:val="uk-UA"/>
        </w:rPr>
      </w:pPr>
      <w:r w:rsidRPr="00A615EE">
        <w:rPr>
          <w:sz w:val="28"/>
          <w:szCs w:val="28"/>
          <w:lang w:val="uk-UA"/>
        </w:rPr>
        <w:t>1. Спілкування державною (і рідною у разі відмінності) мовами;</w:t>
      </w:r>
    </w:p>
    <w:p w:rsidR="006B2A05" w:rsidRPr="00A615EE" w:rsidRDefault="006B2A05" w:rsidP="006B2A05">
      <w:pPr>
        <w:spacing w:line="360" w:lineRule="auto"/>
        <w:ind w:firstLine="709"/>
        <w:jc w:val="both"/>
        <w:rPr>
          <w:sz w:val="28"/>
          <w:szCs w:val="28"/>
          <w:lang w:val="uk-UA"/>
        </w:rPr>
      </w:pPr>
      <w:r w:rsidRPr="00A615EE">
        <w:rPr>
          <w:sz w:val="28"/>
          <w:szCs w:val="28"/>
          <w:lang w:val="uk-UA"/>
        </w:rPr>
        <w:t>2. Спілкування іноземними мовами;</w:t>
      </w:r>
    </w:p>
    <w:p w:rsidR="006B2A05" w:rsidRPr="00A615EE" w:rsidRDefault="006B2A05" w:rsidP="006B2A05">
      <w:pPr>
        <w:spacing w:line="360" w:lineRule="auto"/>
        <w:ind w:firstLine="709"/>
        <w:jc w:val="both"/>
        <w:rPr>
          <w:sz w:val="28"/>
          <w:szCs w:val="28"/>
          <w:lang w:val="uk-UA"/>
        </w:rPr>
      </w:pPr>
      <w:r w:rsidRPr="00A615EE">
        <w:rPr>
          <w:sz w:val="28"/>
          <w:szCs w:val="28"/>
          <w:lang w:val="uk-UA"/>
        </w:rPr>
        <w:t>3. Математична грамотність;</w:t>
      </w:r>
    </w:p>
    <w:p w:rsidR="006B2A05" w:rsidRPr="00A615EE" w:rsidRDefault="006B2A05" w:rsidP="006B2A05">
      <w:pPr>
        <w:spacing w:line="360" w:lineRule="auto"/>
        <w:ind w:firstLine="709"/>
        <w:jc w:val="both"/>
        <w:rPr>
          <w:sz w:val="28"/>
          <w:szCs w:val="28"/>
          <w:lang w:val="uk-UA"/>
        </w:rPr>
      </w:pPr>
      <w:r w:rsidRPr="00A615EE">
        <w:rPr>
          <w:sz w:val="28"/>
          <w:szCs w:val="28"/>
          <w:lang w:val="uk-UA"/>
        </w:rPr>
        <w:t xml:space="preserve">4. Компетентності в природничих науках і технологіях; </w:t>
      </w:r>
    </w:p>
    <w:p w:rsidR="006B2A05" w:rsidRPr="00A615EE" w:rsidRDefault="006B2A05" w:rsidP="006B2A05">
      <w:pPr>
        <w:spacing w:line="360" w:lineRule="auto"/>
        <w:ind w:firstLine="709"/>
        <w:jc w:val="both"/>
        <w:rPr>
          <w:sz w:val="28"/>
          <w:szCs w:val="28"/>
          <w:lang w:val="uk-UA"/>
        </w:rPr>
      </w:pPr>
      <w:r w:rsidRPr="00A615EE">
        <w:rPr>
          <w:sz w:val="28"/>
          <w:szCs w:val="28"/>
          <w:lang w:val="uk-UA"/>
        </w:rPr>
        <w:t>5. Інформаційно-цифрова компетентність;</w:t>
      </w:r>
    </w:p>
    <w:p w:rsidR="006B2A05" w:rsidRPr="00A615EE" w:rsidRDefault="006B2A05" w:rsidP="006B2A05">
      <w:pPr>
        <w:spacing w:line="360" w:lineRule="auto"/>
        <w:ind w:firstLine="709"/>
        <w:jc w:val="both"/>
        <w:rPr>
          <w:sz w:val="28"/>
          <w:szCs w:val="28"/>
          <w:lang w:val="uk-UA"/>
        </w:rPr>
      </w:pPr>
      <w:r w:rsidRPr="00A615EE">
        <w:rPr>
          <w:sz w:val="28"/>
          <w:szCs w:val="28"/>
          <w:lang w:val="uk-UA"/>
        </w:rPr>
        <w:t>6. Уміння навчатися впродовж життя;</w:t>
      </w:r>
    </w:p>
    <w:p w:rsidR="006B2A05" w:rsidRPr="00A615EE" w:rsidRDefault="006B2A05" w:rsidP="006B2A05">
      <w:pPr>
        <w:spacing w:line="360" w:lineRule="auto"/>
        <w:ind w:firstLine="709"/>
        <w:jc w:val="both"/>
        <w:rPr>
          <w:sz w:val="28"/>
          <w:szCs w:val="28"/>
          <w:lang w:val="uk-UA"/>
        </w:rPr>
      </w:pPr>
      <w:r w:rsidRPr="00A615EE">
        <w:rPr>
          <w:sz w:val="28"/>
          <w:szCs w:val="28"/>
          <w:lang w:val="uk-UA"/>
        </w:rPr>
        <w:t xml:space="preserve">7. Соціальні і громадянські компетентності; </w:t>
      </w:r>
    </w:p>
    <w:p w:rsidR="006B2A05" w:rsidRPr="00A615EE" w:rsidRDefault="006B2A05" w:rsidP="006B2A05">
      <w:pPr>
        <w:spacing w:line="360" w:lineRule="auto"/>
        <w:ind w:firstLine="709"/>
        <w:jc w:val="both"/>
        <w:rPr>
          <w:sz w:val="28"/>
          <w:szCs w:val="28"/>
          <w:lang w:val="uk-UA"/>
        </w:rPr>
      </w:pPr>
      <w:r w:rsidRPr="00A615EE">
        <w:rPr>
          <w:sz w:val="28"/>
          <w:szCs w:val="28"/>
          <w:lang w:val="uk-UA"/>
        </w:rPr>
        <w:t xml:space="preserve">8. Підприємливість; </w:t>
      </w:r>
    </w:p>
    <w:p w:rsidR="006B2A05" w:rsidRPr="00A615EE" w:rsidRDefault="006B2A05" w:rsidP="006B2A05">
      <w:pPr>
        <w:spacing w:line="360" w:lineRule="auto"/>
        <w:ind w:firstLine="709"/>
        <w:jc w:val="both"/>
        <w:rPr>
          <w:sz w:val="28"/>
          <w:szCs w:val="28"/>
          <w:lang w:val="uk-UA"/>
        </w:rPr>
      </w:pPr>
      <w:r w:rsidRPr="00A615EE">
        <w:rPr>
          <w:sz w:val="28"/>
          <w:szCs w:val="28"/>
          <w:lang w:val="uk-UA"/>
        </w:rPr>
        <w:t xml:space="preserve">9. Загальнокультурна грамотність; </w:t>
      </w:r>
    </w:p>
    <w:p w:rsidR="006B2A05" w:rsidRPr="00A615EE" w:rsidRDefault="006B2A05" w:rsidP="006B2A05">
      <w:pPr>
        <w:spacing w:line="360" w:lineRule="auto"/>
        <w:ind w:firstLine="709"/>
        <w:rPr>
          <w:b/>
          <w:sz w:val="28"/>
          <w:szCs w:val="28"/>
          <w:lang w:val="uk-UA"/>
        </w:rPr>
      </w:pPr>
      <w:r w:rsidRPr="00A615EE">
        <w:rPr>
          <w:sz w:val="28"/>
          <w:szCs w:val="28"/>
          <w:lang w:val="uk-UA"/>
        </w:rPr>
        <w:t xml:space="preserve">10. Екологічна грамотність і здоровий спосіб життя. </w:t>
      </w:r>
    </w:p>
    <w:p w:rsidR="004F3A21" w:rsidRPr="00A615EE" w:rsidRDefault="004F3A21" w:rsidP="006B2A05">
      <w:pPr>
        <w:shd w:val="clear" w:color="auto" w:fill="FFFFFF"/>
        <w:tabs>
          <w:tab w:val="left" w:pos="4820"/>
        </w:tabs>
        <w:spacing w:line="360" w:lineRule="auto"/>
        <w:ind w:firstLine="709"/>
        <w:jc w:val="both"/>
        <w:rPr>
          <w:sz w:val="28"/>
          <w:szCs w:val="28"/>
          <w:lang w:val="uk-UA"/>
        </w:rPr>
      </w:pPr>
      <w:r w:rsidRPr="00A615EE">
        <w:rPr>
          <w:sz w:val="28"/>
          <w:szCs w:val="28"/>
          <w:lang w:val="uk-UA"/>
        </w:rPr>
        <w:t>Я переконаний, що використання методу проектів та інформаційно-комунікаційних технологій на уроках може вирішити левову частку питань, пов’язаних з розвитком у дітей всіх, перелічених вище, ключових компетентностей.</w:t>
      </w:r>
    </w:p>
    <w:p w:rsidR="00E607ED" w:rsidRPr="00A615EE" w:rsidRDefault="00466F3D" w:rsidP="00AF67E3">
      <w:pPr>
        <w:shd w:val="clear" w:color="auto" w:fill="FFFFFF"/>
        <w:tabs>
          <w:tab w:val="left" w:pos="4820"/>
        </w:tabs>
        <w:spacing w:line="360" w:lineRule="auto"/>
        <w:ind w:firstLine="709"/>
        <w:jc w:val="both"/>
        <w:rPr>
          <w:bCs/>
          <w:sz w:val="28"/>
          <w:szCs w:val="28"/>
          <w:lang w:val="uk-UA"/>
        </w:rPr>
      </w:pPr>
      <w:r w:rsidRPr="00A615EE">
        <w:rPr>
          <w:bCs/>
          <w:sz w:val="28"/>
          <w:szCs w:val="28"/>
          <w:lang w:val="uk-UA"/>
        </w:rPr>
        <w:t xml:space="preserve"> </w:t>
      </w:r>
    </w:p>
    <w:p w:rsidR="00743AA1" w:rsidRPr="00A615EE" w:rsidRDefault="005B074C" w:rsidP="00107F71">
      <w:pPr>
        <w:pStyle w:val="2"/>
        <w:rPr>
          <w:lang w:val="uk-UA"/>
        </w:rPr>
      </w:pPr>
      <w:bookmarkStart w:id="1" w:name="_Toc62072253"/>
      <w:r w:rsidRPr="00A615EE">
        <w:rPr>
          <w:lang w:val="uk-UA"/>
        </w:rPr>
        <w:lastRenderedPageBreak/>
        <w:t>В</w:t>
      </w:r>
      <w:r w:rsidR="00180806" w:rsidRPr="00A615EE">
        <w:rPr>
          <w:lang w:val="uk-UA"/>
        </w:rPr>
        <w:t>икористання ІКТ</w:t>
      </w:r>
      <w:r w:rsidRPr="00A615EE">
        <w:rPr>
          <w:lang w:val="uk-UA"/>
        </w:rPr>
        <w:t xml:space="preserve"> в процесі вивчення фізики</w:t>
      </w:r>
      <w:bookmarkEnd w:id="1"/>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Сучасні мультимедійні комп’ютерні програми та телекомунікаційні технології відкривають для учнів широкий доступ до нетрадиційних джерел інформації</w:t>
      </w:r>
      <w:r w:rsidR="005B074C" w:rsidRPr="00A615EE">
        <w:rPr>
          <w:sz w:val="28"/>
          <w:szCs w:val="28"/>
          <w:lang w:val="uk-UA"/>
        </w:rPr>
        <w:t xml:space="preserve"> </w:t>
      </w:r>
      <w:r w:rsidRPr="00A615EE">
        <w:rPr>
          <w:sz w:val="28"/>
          <w:szCs w:val="28"/>
          <w:lang w:val="uk-UA"/>
        </w:rPr>
        <w:t>– електронн</w:t>
      </w:r>
      <w:r w:rsidR="00FB3FD4" w:rsidRPr="00A615EE">
        <w:rPr>
          <w:sz w:val="28"/>
          <w:szCs w:val="28"/>
          <w:lang w:val="uk-UA"/>
        </w:rPr>
        <w:t>і</w:t>
      </w:r>
      <w:r w:rsidRPr="00A615EE">
        <w:rPr>
          <w:sz w:val="28"/>
          <w:szCs w:val="28"/>
          <w:lang w:val="uk-UA"/>
        </w:rPr>
        <w:t xml:space="preserve"> гіпертекстов</w:t>
      </w:r>
      <w:r w:rsidR="00FB3FD4" w:rsidRPr="00A615EE">
        <w:rPr>
          <w:sz w:val="28"/>
          <w:szCs w:val="28"/>
          <w:lang w:val="uk-UA"/>
        </w:rPr>
        <w:t>і</w:t>
      </w:r>
      <w:r w:rsidRPr="00A615EE">
        <w:rPr>
          <w:sz w:val="28"/>
          <w:szCs w:val="28"/>
          <w:lang w:val="uk-UA"/>
        </w:rPr>
        <w:t xml:space="preserve"> підручник</w:t>
      </w:r>
      <w:r w:rsidR="00FB3FD4" w:rsidRPr="00A615EE">
        <w:rPr>
          <w:sz w:val="28"/>
          <w:szCs w:val="28"/>
          <w:lang w:val="uk-UA"/>
        </w:rPr>
        <w:t>и</w:t>
      </w:r>
      <w:r w:rsidRPr="00A615EE">
        <w:rPr>
          <w:sz w:val="28"/>
          <w:szCs w:val="28"/>
          <w:lang w:val="uk-UA"/>
        </w:rPr>
        <w:t>, загальноосвітні та освітні сайт</w:t>
      </w:r>
      <w:r w:rsidR="00FB3FD4" w:rsidRPr="00A615EE">
        <w:rPr>
          <w:sz w:val="28"/>
          <w:szCs w:val="28"/>
          <w:lang w:val="uk-UA"/>
        </w:rPr>
        <w:t>и</w:t>
      </w:r>
      <w:r w:rsidRPr="00A615EE">
        <w:rPr>
          <w:sz w:val="28"/>
          <w:szCs w:val="28"/>
          <w:lang w:val="uk-UA"/>
        </w:rPr>
        <w:t>, систем</w:t>
      </w:r>
      <w:r w:rsidR="00FB3FD4" w:rsidRPr="00A615EE">
        <w:rPr>
          <w:sz w:val="28"/>
          <w:szCs w:val="28"/>
          <w:lang w:val="uk-UA"/>
        </w:rPr>
        <w:t xml:space="preserve">и дистанційного навчання – </w:t>
      </w:r>
      <w:r w:rsidRPr="00A615EE">
        <w:rPr>
          <w:sz w:val="28"/>
          <w:szCs w:val="28"/>
          <w:lang w:val="uk-UA"/>
        </w:rPr>
        <w:t xml:space="preserve">все це </w:t>
      </w:r>
      <w:r w:rsidR="00FB3FD4" w:rsidRPr="00A615EE">
        <w:rPr>
          <w:sz w:val="28"/>
          <w:szCs w:val="28"/>
          <w:lang w:val="uk-UA"/>
        </w:rPr>
        <w:t>сприяє</w:t>
      </w:r>
      <w:r w:rsidRPr="00A615EE">
        <w:rPr>
          <w:sz w:val="28"/>
          <w:szCs w:val="28"/>
          <w:lang w:val="uk-UA"/>
        </w:rPr>
        <w:t xml:space="preserve"> </w:t>
      </w:r>
      <w:r w:rsidR="00FB3FD4" w:rsidRPr="00A615EE">
        <w:rPr>
          <w:sz w:val="28"/>
          <w:szCs w:val="28"/>
          <w:lang w:val="uk-UA"/>
        </w:rPr>
        <w:t>підвищенню</w:t>
      </w:r>
      <w:r w:rsidRPr="00A615EE">
        <w:rPr>
          <w:sz w:val="28"/>
          <w:szCs w:val="28"/>
          <w:lang w:val="uk-UA"/>
        </w:rPr>
        <w:t xml:space="preserve"> ефективності самостійної навчально-пізнавальної діяльності і дає широкі можливості їх творчого росту та розвитку.</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 xml:space="preserve">Освіта – це така сфера діяльності людини, яка дуже тонко реагує на різні способи подачі інформації. Саме так в сферу освіти </w:t>
      </w:r>
      <w:r w:rsidR="00820D41" w:rsidRPr="00A615EE">
        <w:rPr>
          <w:sz w:val="28"/>
          <w:szCs w:val="28"/>
          <w:lang w:val="uk-UA"/>
        </w:rPr>
        <w:t xml:space="preserve">колись </w:t>
      </w:r>
      <w:r w:rsidRPr="00A615EE">
        <w:rPr>
          <w:sz w:val="28"/>
          <w:szCs w:val="28"/>
          <w:lang w:val="uk-UA"/>
        </w:rPr>
        <w:t xml:space="preserve">увійшли кінофільми, відеофільми, звукові записи, а зараз впроваджуються нові сучасні комп’ютерні технології. </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 xml:space="preserve">У навчально-виховному процесі </w:t>
      </w:r>
      <w:r w:rsidR="00B8093D" w:rsidRPr="00A615EE">
        <w:rPr>
          <w:sz w:val="28"/>
          <w:szCs w:val="28"/>
          <w:lang w:val="uk-UA"/>
        </w:rPr>
        <w:t xml:space="preserve">я використовую </w:t>
      </w:r>
      <w:r w:rsidR="00820D41" w:rsidRPr="00A615EE">
        <w:rPr>
          <w:sz w:val="28"/>
          <w:szCs w:val="28"/>
          <w:lang w:val="uk-UA"/>
        </w:rPr>
        <w:t>ІКТ</w:t>
      </w:r>
      <w:r w:rsidRPr="00A615EE">
        <w:rPr>
          <w:sz w:val="28"/>
          <w:szCs w:val="28"/>
          <w:lang w:val="uk-UA"/>
        </w:rPr>
        <w:t xml:space="preserve"> за такими основними напрямами</w:t>
      </w:r>
      <w:r w:rsidR="00A21950" w:rsidRPr="00A615EE">
        <w:rPr>
          <w:sz w:val="28"/>
          <w:szCs w:val="28"/>
          <w:lang w:val="uk-UA"/>
        </w:rPr>
        <w:t>.</w:t>
      </w:r>
    </w:p>
    <w:p w:rsidR="00743AA1" w:rsidRPr="00A615EE" w:rsidRDefault="00A21950" w:rsidP="00820D41">
      <w:pPr>
        <w:pStyle w:val="ac"/>
        <w:widowControl/>
        <w:numPr>
          <w:ilvl w:val="0"/>
          <w:numId w:val="30"/>
        </w:numPr>
        <w:tabs>
          <w:tab w:val="num" w:pos="360"/>
        </w:tabs>
        <w:autoSpaceDE/>
        <w:autoSpaceDN/>
        <w:adjustRightInd/>
        <w:spacing w:line="360" w:lineRule="auto"/>
        <w:ind w:left="709"/>
        <w:jc w:val="both"/>
        <w:rPr>
          <w:sz w:val="28"/>
          <w:szCs w:val="28"/>
          <w:lang w:val="uk-UA"/>
        </w:rPr>
      </w:pPr>
      <w:r w:rsidRPr="00A615EE">
        <w:rPr>
          <w:sz w:val="28"/>
          <w:szCs w:val="28"/>
          <w:lang w:val="uk-UA"/>
        </w:rPr>
        <w:t>Я</w:t>
      </w:r>
      <w:r w:rsidR="00743AA1" w:rsidRPr="00A615EE">
        <w:rPr>
          <w:sz w:val="28"/>
          <w:szCs w:val="28"/>
          <w:lang w:val="uk-UA"/>
        </w:rPr>
        <w:t>к засіб індивідуалізації навчання. Під час індивідуальної роботи учнів за комп’ютером досягаються значні успіхи у засвоєнні матеріалу. Комп’ютер здатен фіксувати всі етапи роботи учня і оцінювати їх. Вчитель же будь-коли може проаналізувати його дії</w:t>
      </w:r>
      <w:r w:rsidRPr="00A615EE">
        <w:rPr>
          <w:sz w:val="28"/>
          <w:szCs w:val="28"/>
          <w:lang w:val="uk-UA"/>
        </w:rPr>
        <w:t>.</w:t>
      </w:r>
    </w:p>
    <w:p w:rsidR="00743AA1" w:rsidRPr="00A615EE" w:rsidRDefault="00A21950" w:rsidP="00820D41">
      <w:pPr>
        <w:pStyle w:val="ac"/>
        <w:widowControl/>
        <w:numPr>
          <w:ilvl w:val="0"/>
          <w:numId w:val="30"/>
        </w:numPr>
        <w:tabs>
          <w:tab w:val="num" w:pos="360"/>
        </w:tabs>
        <w:autoSpaceDE/>
        <w:autoSpaceDN/>
        <w:adjustRightInd/>
        <w:spacing w:line="360" w:lineRule="auto"/>
        <w:ind w:left="709"/>
        <w:jc w:val="both"/>
        <w:rPr>
          <w:sz w:val="28"/>
          <w:szCs w:val="28"/>
          <w:lang w:val="uk-UA"/>
        </w:rPr>
      </w:pPr>
      <w:r w:rsidRPr="00A615EE">
        <w:rPr>
          <w:sz w:val="28"/>
          <w:szCs w:val="28"/>
          <w:lang w:val="uk-UA"/>
        </w:rPr>
        <w:t xml:space="preserve">Як </w:t>
      </w:r>
      <w:r w:rsidR="00743AA1" w:rsidRPr="00A615EE">
        <w:rPr>
          <w:sz w:val="28"/>
          <w:szCs w:val="28"/>
          <w:lang w:val="uk-UA"/>
        </w:rPr>
        <w:t>потужне джерело додаткової інформації. За допомогою ПК можна отримувати величезну кількість інформації, яку можна використати в навчальному процесі. Але потрібно пам’ятати, що комп’ютер не повинен замінювати підручники, книги та інші джерела інформації.</w:t>
      </w:r>
    </w:p>
    <w:p w:rsidR="00820D41" w:rsidRPr="00A615EE" w:rsidRDefault="00A21950" w:rsidP="00820D41">
      <w:pPr>
        <w:pStyle w:val="ac"/>
        <w:widowControl/>
        <w:numPr>
          <w:ilvl w:val="0"/>
          <w:numId w:val="30"/>
        </w:numPr>
        <w:tabs>
          <w:tab w:val="num" w:pos="360"/>
        </w:tabs>
        <w:autoSpaceDE/>
        <w:autoSpaceDN/>
        <w:adjustRightInd/>
        <w:spacing w:line="360" w:lineRule="auto"/>
        <w:ind w:left="709"/>
        <w:jc w:val="both"/>
        <w:rPr>
          <w:sz w:val="28"/>
          <w:szCs w:val="28"/>
          <w:lang w:val="uk-UA"/>
        </w:rPr>
      </w:pPr>
      <w:r w:rsidRPr="00A615EE">
        <w:rPr>
          <w:sz w:val="28"/>
          <w:szCs w:val="28"/>
          <w:lang w:val="uk-UA"/>
        </w:rPr>
        <w:t xml:space="preserve">Як </w:t>
      </w:r>
      <w:r w:rsidR="00743AA1" w:rsidRPr="00A615EE">
        <w:rPr>
          <w:sz w:val="28"/>
          <w:szCs w:val="28"/>
          <w:lang w:val="uk-UA"/>
        </w:rPr>
        <w:t xml:space="preserve">засіб оцінювання, обліку та реєстрації знань. Використовуючи тестові програми </w:t>
      </w:r>
      <w:r w:rsidR="00820D41" w:rsidRPr="00A615EE">
        <w:rPr>
          <w:sz w:val="28"/>
          <w:szCs w:val="28"/>
          <w:lang w:val="uk-UA"/>
        </w:rPr>
        <w:t xml:space="preserve">та освітні сайти </w:t>
      </w:r>
      <w:r w:rsidR="00743AA1" w:rsidRPr="00A615EE">
        <w:rPr>
          <w:sz w:val="28"/>
          <w:szCs w:val="28"/>
          <w:lang w:val="uk-UA"/>
        </w:rPr>
        <w:t xml:space="preserve">можна досить ефективно оцінити знання </w:t>
      </w:r>
      <w:r w:rsidR="00820D41" w:rsidRPr="00A615EE">
        <w:rPr>
          <w:sz w:val="28"/>
          <w:szCs w:val="28"/>
          <w:lang w:val="uk-UA"/>
        </w:rPr>
        <w:t>учнів</w:t>
      </w:r>
      <w:r w:rsidRPr="00A615EE">
        <w:rPr>
          <w:sz w:val="28"/>
          <w:szCs w:val="28"/>
          <w:lang w:val="uk-UA"/>
        </w:rPr>
        <w:t>.</w:t>
      </w:r>
    </w:p>
    <w:p w:rsidR="006B2A05" w:rsidRPr="00A615EE" w:rsidRDefault="00A21950" w:rsidP="00820D41">
      <w:pPr>
        <w:pStyle w:val="ac"/>
        <w:widowControl/>
        <w:numPr>
          <w:ilvl w:val="0"/>
          <w:numId w:val="30"/>
        </w:numPr>
        <w:tabs>
          <w:tab w:val="num" w:pos="360"/>
        </w:tabs>
        <w:autoSpaceDE/>
        <w:autoSpaceDN/>
        <w:adjustRightInd/>
        <w:spacing w:line="360" w:lineRule="auto"/>
        <w:ind w:left="709"/>
        <w:jc w:val="both"/>
        <w:rPr>
          <w:sz w:val="28"/>
          <w:szCs w:val="28"/>
          <w:lang w:val="uk-UA"/>
        </w:rPr>
      </w:pPr>
      <w:r w:rsidRPr="00A615EE">
        <w:rPr>
          <w:sz w:val="28"/>
          <w:szCs w:val="28"/>
          <w:lang w:val="uk-UA"/>
        </w:rPr>
        <w:t xml:space="preserve">Як </w:t>
      </w:r>
      <w:r w:rsidR="006B2A05" w:rsidRPr="00A615EE">
        <w:rPr>
          <w:sz w:val="28"/>
          <w:szCs w:val="28"/>
          <w:lang w:val="uk-UA"/>
        </w:rPr>
        <w:t>засіб для моделювання та аналізу фізичних явищ</w:t>
      </w:r>
      <w:r w:rsidRPr="00A615EE">
        <w:rPr>
          <w:sz w:val="28"/>
          <w:szCs w:val="28"/>
          <w:lang w:val="uk-UA"/>
        </w:rPr>
        <w:t xml:space="preserve"> при розв’язанні експериментальних задач та виконанні проектних робіт.</w:t>
      </w:r>
    </w:p>
    <w:p w:rsidR="00743AA1" w:rsidRPr="00A615EE" w:rsidRDefault="00A21950" w:rsidP="00820D41">
      <w:pPr>
        <w:pStyle w:val="ac"/>
        <w:widowControl/>
        <w:numPr>
          <w:ilvl w:val="0"/>
          <w:numId w:val="30"/>
        </w:numPr>
        <w:tabs>
          <w:tab w:val="num" w:pos="360"/>
        </w:tabs>
        <w:autoSpaceDE/>
        <w:autoSpaceDN/>
        <w:adjustRightInd/>
        <w:spacing w:line="360" w:lineRule="auto"/>
        <w:ind w:left="709"/>
        <w:jc w:val="both"/>
        <w:rPr>
          <w:sz w:val="28"/>
          <w:szCs w:val="28"/>
          <w:lang w:val="uk-UA"/>
        </w:rPr>
      </w:pPr>
      <w:r w:rsidRPr="00A615EE">
        <w:rPr>
          <w:sz w:val="28"/>
          <w:szCs w:val="28"/>
          <w:lang w:val="uk-UA"/>
        </w:rPr>
        <w:t xml:space="preserve">Як </w:t>
      </w:r>
      <w:r w:rsidR="00743AA1" w:rsidRPr="00A615EE">
        <w:rPr>
          <w:sz w:val="28"/>
          <w:szCs w:val="28"/>
          <w:lang w:val="uk-UA"/>
        </w:rPr>
        <w:t xml:space="preserve">потужний засіб творчої діяльності учня. Використання методу проектів </w:t>
      </w:r>
      <w:r w:rsidR="00820D41" w:rsidRPr="00A615EE">
        <w:rPr>
          <w:sz w:val="28"/>
          <w:szCs w:val="28"/>
          <w:lang w:val="uk-UA"/>
        </w:rPr>
        <w:t>в поєднанні з ІКТ на</w:t>
      </w:r>
      <w:r w:rsidR="00743AA1" w:rsidRPr="00A615EE">
        <w:rPr>
          <w:sz w:val="28"/>
          <w:szCs w:val="28"/>
          <w:lang w:val="uk-UA"/>
        </w:rPr>
        <w:t>дає</w:t>
      </w:r>
      <w:r w:rsidR="00820D41" w:rsidRPr="00A615EE">
        <w:rPr>
          <w:sz w:val="28"/>
          <w:szCs w:val="28"/>
          <w:lang w:val="uk-UA"/>
        </w:rPr>
        <w:t xml:space="preserve"> колосальні</w:t>
      </w:r>
      <w:r w:rsidR="00743AA1" w:rsidRPr="00A615EE">
        <w:rPr>
          <w:sz w:val="28"/>
          <w:szCs w:val="28"/>
          <w:lang w:val="uk-UA"/>
        </w:rPr>
        <w:t xml:space="preserve"> можлив</w:t>
      </w:r>
      <w:r w:rsidR="00820D41" w:rsidRPr="00A615EE">
        <w:rPr>
          <w:sz w:val="28"/>
          <w:szCs w:val="28"/>
          <w:lang w:val="uk-UA"/>
        </w:rPr>
        <w:t>ості</w:t>
      </w:r>
      <w:r w:rsidR="00743AA1" w:rsidRPr="00A615EE">
        <w:rPr>
          <w:sz w:val="28"/>
          <w:szCs w:val="28"/>
          <w:lang w:val="uk-UA"/>
        </w:rPr>
        <w:t xml:space="preserve"> творчої роботи як кожного учня окремо так і групи учнів.</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 xml:space="preserve">  Для вчителя використання інформаційно-комунікаційних технологій </w:t>
      </w:r>
      <w:r w:rsidR="00820D41" w:rsidRPr="00A615EE">
        <w:rPr>
          <w:sz w:val="28"/>
          <w:szCs w:val="28"/>
          <w:lang w:val="uk-UA"/>
        </w:rPr>
        <w:t>відкриває можливості</w:t>
      </w:r>
      <w:r w:rsidRPr="00A615EE">
        <w:rPr>
          <w:sz w:val="28"/>
          <w:szCs w:val="28"/>
          <w:lang w:val="uk-UA"/>
        </w:rPr>
        <w:t xml:space="preserve"> фахового зростання,</w:t>
      </w:r>
      <w:r w:rsidR="00820D41" w:rsidRPr="00A615EE">
        <w:rPr>
          <w:sz w:val="28"/>
          <w:szCs w:val="28"/>
          <w:lang w:val="uk-UA"/>
        </w:rPr>
        <w:t xml:space="preserve"> обміну досвідом, популяризації власних доробок та досягнень,</w:t>
      </w:r>
      <w:r w:rsidRPr="00A615EE">
        <w:rPr>
          <w:sz w:val="28"/>
          <w:szCs w:val="28"/>
          <w:lang w:val="uk-UA"/>
        </w:rPr>
        <w:t xml:space="preserve"> навчання разом з учнями. </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lastRenderedPageBreak/>
        <w:t xml:space="preserve">Впровадження нових сучасних технологій в навчально-виховний процес сприяє всебічному розвитку учнів та формуванню </w:t>
      </w:r>
      <w:r w:rsidR="00E569E1" w:rsidRPr="00A615EE">
        <w:rPr>
          <w:sz w:val="28"/>
          <w:szCs w:val="28"/>
          <w:lang w:val="uk-UA"/>
        </w:rPr>
        <w:t>їхнього</w:t>
      </w:r>
      <w:r w:rsidRPr="00A615EE">
        <w:rPr>
          <w:sz w:val="28"/>
          <w:szCs w:val="28"/>
          <w:lang w:val="uk-UA"/>
        </w:rPr>
        <w:t xml:space="preserve"> світогляду. </w:t>
      </w:r>
      <w:r w:rsidR="00820D41" w:rsidRPr="00A615EE">
        <w:rPr>
          <w:sz w:val="28"/>
          <w:szCs w:val="28"/>
          <w:lang w:val="uk-UA"/>
        </w:rPr>
        <w:t xml:space="preserve">Сьогодні </w:t>
      </w:r>
      <w:r w:rsidR="004C50EF" w:rsidRPr="00A615EE">
        <w:rPr>
          <w:sz w:val="28"/>
          <w:szCs w:val="28"/>
          <w:lang w:val="uk-UA"/>
        </w:rPr>
        <w:t>і</w:t>
      </w:r>
      <w:r w:rsidRPr="00A615EE">
        <w:rPr>
          <w:sz w:val="28"/>
          <w:szCs w:val="28"/>
          <w:lang w:val="uk-UA"/>
        </w:rPr>
        <w:t xml:space="preserve">снує реальна можливість застосовувати їх не лише на уроках інформатики, а й </w:t>
      </w:r>
      <w:r w:rsidR="005B074C" w:rsidRPr="00A615EE">
        <w:rPr>
          <w:sz w:val="28"/>
          <w:szCs w:val="28"/>
          <w:lang w:val="uk-UA"/>
        </w:rPr>
        <w:t>при вивченні</w:t>
      </w:r>
      <w:r w:rsidRPr="00A615EE">
        <w:rPr>
          <w:sz w:val="28"/>
          <w:szCs w:val="28"/>
          <w:lang w:val="uk-UA"/>
        </w:rPr>
        <w:t xml:space="preserve"> будь-яких інших предмет</w:t>
      </w:r>
      <w:r w:rsidR="005B074C" w:rsidRPr="00A615EE">
        <w:rPr>
          <w:sz w:val="28"/>
          <w:szCs w:val="28"/>
          <w:lang w:val="uk-UA"/>
        </w:rPr>
        <w:t>ів</w:t>
      </w:r>
      <w:r w:rsidRPr="00A615EE">
        <w:rPr>
          <w:sz w:val="28"/>
          <w:szCs w:val="28"/>
          <w:lang w:val="uk-UA"/>
        </w:rPr>
        <w:t>.</w:t>
      </w:r>
    </w:p>
    <w:p w:rsidR="00743AA1" w:rsidRPr="00A615EE" w:rsidRDefault="00821CA3" w:rsidP="00AF67E3">
      <w:pPr>
        <w:widowControl/>
        <w:autoSpaceDE/>
        <w:autoSpaceDN/>
        <w:adjustRightInd/>
        <w:spacing w:line="360" w:lineRule="auto"/>
        <w:ind w:firstLine="709"/>
        <w:jc w:val="both"/>
        <w:rPr>
          <w:sz w:val="28"/>
          <w:szCs w:val="28"/>
          <w:lang w:val="uk-UA"/>
        </w:rPr>
      </w:pPr>
      <w:r w:rsidRPr="00A615EE">
        <w:rPr>
          <w:sz w:val="28"/>
          <w:szCs w:val="28"/>
          <w:lang w:val="uk-UA"/>
        </w:rPr>
        <w:t>Х</w:t>
      </w:r>
      <w:r w:rsidR="00B8093D" w:rsidRPr="00A615EE">
        <w:rPr>
          <w:sz w:val="28"/>
          <w:szCs w:val="28"/>
          <w:lang w:val="uk-UA"/>
        </w:rPr>
        <w:t xml:space="preserve">очу </w:t>
      </w:r>
      <w:r w:rsidRPr="00A615EE">
        <w:rPr>
          <w:sz w:val="28"/>
          <w:szCs w:val="28"/>
          <w:lang w:val="uk-UA"/>
        </w:rPr>
        <w:t>поділитися досвідом</w:t>
      </w:r>
      <w:r w:rsidR="00B8093D" w:rsidRPr="00A615EE">
        <w:rPr>
          <w:sz w:val="28"/>
          <w:szCs w:val="28"/>
          <w:lang w:val="uk-UA"/>
        </w:rPr>
        <w:t xml:space="preserve"> </w:t>
      </w:r>
      <w:r w:rsidR="00743AA1" w:rsidRPr="00A615EE">
        <w:rPr>
          <w:sz w:val="28"/>
          <w:szCs w:val="28"/>
          <w:lang w:val="uk-UA"/>
        </w:rPr>
        <w:t xml:space="preserve">застосування інформаційно-комунікаційних технологій на уроках з фізики. При сучасних проблемах обладнання кабінетів </w:t>
      </w:r>
      <w:r w:rsidR="00820D41" w:rsidRPr="00A615EE">
        <w:rPr>
          <w:sz w:val="28"/>
          <w:szCs w:val="28"/>
          <w:lang w:val="uk-UA"/>
        </w:rPr>
        <w:t>ко</w:t>
      </w:r>
      <w:r w:rsidR="00F4646A" w:rsidRPr="00A615EE">
        <w:rPr>
          <w:sz w:val="28"/>
          <w:szCs w:val="28"/>
          <w:lang w:val="uk-UA"/>
        </w:rPr>
        <w:t>мп</w:t>
      </w:r>
      <w:r w:rsidR="00820D41" w:rsidRPr="00A615EE">
        <w:rPr>
          <w:sz w:val="28"/>
          <w:szCs w:val="28"/>
          <w:lang w:val="uk-UA"/>
        </w:rPr>
        <w:t>’ютер</w:t>
      </w:r>
      <w:r w:rsidR="00743AA1" w:rsidRPr="00A615EE">
        <w:rPr>
          <w:sz w:val="28"/>
          <w:szCs w:val="28"/>
          <w:lang w:val="uk-UA"/>
        </w:rPr>
        <w:t xml:space="preserve"> </w:t>
      </w:r>
      <w:r w:rsidRPr="00A615EE">
        <w:rPr>
          <w:sz w:val="28"/>
          <w:szCs w:val="28"/>
          <w:lang w:val="uk-UA"/>
        </w:rPr>
        <w:t>є</w:t>
      </w:r>
      <w:r w:rsidR="00743AA1" w:rsidRPr="00A615EE">
        <w:rPr>
          <w:sz w:val="28"/>
          <w:szCs w:val="28"/>
          <w:lang w:val="uk-UA"/>
        </w:rPr>
        <w:t xml:space="preserve"> </w:t>
      </w:r>
      <w:r w:rsidR="00E569E1" w:rsidRPr="00A615EE">
        <w:rPr>
          <w:sz w:val="28"/>
          <w:szCs w:val="28"/>
          <w:lang w:val="uk-UA"/>
        </w:rPr>
        <w:t>незамінним</w:t>
      </w:r>
      <w:r w:rsidR="00743AA1" w:rsidRPr="00A615EE">
        <w:rPr>
          <w:sz w:val="28"/>
          <w:szCs w:val="28"/>
          <w:lang w:val="uk-UA"/>
        </w:rPr>
        <w:t xml:space="preserve"> помічником під час супроводу демонстраційних експериментів на уроках-лекціях (використання анімацій, </w:t>
      </w:r>
      <w:r w:rsidR="00E569E1" w:rsidRPr="00A615EE">
        <w:rPr>
          <w:sz w:val="28"/>
          <w:szCs w:val="28"/>
          <w:lang w:val="uk-UA"/>
        </w:rPr>
        <w:t>відеофрагментів</w:t>
      </w:r>
      <w:r w:rsidR="00743AA1" w:rsidRPr="00A615EE">
        <w:rPr>
          <w:sz w:val="28"/>
          <w:szCs w:val="28"/>
          <w:lang w:val="uk-UA"/>
        </w:rPr>
        <w:t xml:space="preserve">, ілюстрацій).  Під час пояснення  нового матеріалу </w:t>
      </w:r>
      <w:r w:rsidRPr="00A615EE">
        <w:rPr>
          <w:sz w:val="28"/>
          <w:szCs w:val="28"/>
          <w:lang w:val="uk-UA"/>
        </w:rPr>
        <w:t>використовую</w:t>
      </w:r>
      <w:r w:rsidR="00743AA1" w:rsidRPr="00A615EE">
        <w:rPr>
          <w:sz w:val="28"/>
          <w:szCs w:val="28"/>
          <w:lang w:val="uk-UA"/>
        </w:rPr>
        <w:t xml:space="preserve"> комп’ютерні моделі різних фізичних процесів та явищ. </w:t>
      </w:r>
      <w:r w:rsidRPr="00A615EE">
        <w:rPr>
          <w:sz w:val="28"/>
          <w:szCs w:val="28"/>
          <w:lang w:val="uk-UA"/>
        </w:rPr>
        <w:t xml:space="preserve">Застосовую </w:t>
      </w:r>
      <w:r w:rsidR="00743AA1" w:rsidRPr="00A615EE">
        <w:rPr>
          <w:sz w:val="28"/>
          <w:szCs w:val="28"/>
          <w:lang w:val="uk-UA"/>
        </w:rPr>
        <w:t>ПК під час лабораторних робіт та робіт фізичного практикуму (ПК використову</w:t>
      </w:r>
      <w:r w:rsidRPr="00A615EE">
        <w:rPr>
          <w:sz w:val="28"/>
          <w:szCs w:val="28"/>
          <w:lang w:val="uk-UA"/>
        </w:rPr>
        <w:t>ю</w:t>
      </w:r>
      <w:r w:rsidR="00743AA1" w:rsidRPr="00A615EE">
        <w:rPr>
          <w:sz w:val="28"/>
          <w:szCs w:val="28"/>
          <w:lang w:val="uk-UA"/>
        </w:rPr>
        <w:t xml:space="preserve"> як для обрахунків так і для проведення віртуальних лабораторних робіт). </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Найдоцільнішим</w:t>
      </w:r>
      <w:r w:rsidR="00633E7E" w:rsidRPr="00A615EE">
        <w:rPr>
          <w:sz w:val="28"/>
          <w:szCs w:val="28"/>
          <w:lang w:val="uk-UA"/>
        </w:rPr>
        <w:t>, я вважаю,</w:t>
      </w:r>
      <w:r w:rsidRPr="00A615EE">
        <w:rPr>
          <w:sz w:val="28"/>
          <w:szCs w:val="28"/>
          <w:lang w:val="uk-UA"/>
        </w:rPr>
        <w:t xml:space="preserve"> є використання комп’ютерних моделей для демонстрацій під час пояснення нового матеріалу чи розв’язування </w:t>
      </w:r>
      <w:r w:rsidR="004C50EF" w:rsidRPr="00A615EE">
        <w:rPr>
          <w:sz w:val="28"/>
          <w:szCs w:val="28"/>
          <w:lang w:val="uk-UA"/>
        </w:rPr>
        <w:t>експериментальних задач чи</w:t>
      </w:r>
      <w:r w:rsidRPr="00A615EE">
        <w:rPr>
          <w:sz w:val="28"/>
          <w:szCs w:val="28"/>
          <w:lang w:val="uk-UA"/>
        </w:rPr>
        <w:t xml:space="preserve"> задач</w:t>
      </w:r>
      <w:r w:rsidR="004C50EF" w:rsidRPr="00A615EE">
        <w:rPr>
          <w:sz w:val="28"/>
          <w:szCs w:val="28"/>
          <w:lang w:val="uk-UA"/>
        </w:rPr>
        <w:t xml:space="preserve"> з практичним змістом</w:t>
      </w:r>
      <w:r w:rsidRPr="00A615EE">
        <w:rPr>
          <w:sz w:val="28"/>
          <w:szCs w:val="28"/>
          <w:lang w:val="uk-UA"/>
        </w:rPr>
        <w:t>. Наприклад простіше, наочніше і краще показати за допомогою комп’ютерної моделі перехід електрона по енергетичних рівнях за моделлю Бора, ніж це робити на дошці за допомогою крейди. Завдяки комп’ютерним моделям</w:t>
      </w:r>
      <w:r w:rsidR="00633E7E" w:rsidRPr="00A615EE">
        <w:rPr>
          <w:sz w:val="28"/>
          <w:szCs w:val="28"/>
          <w:lang w:val="uk-UA"/>
        </w:rPr>
        <w:t xml:space="preserve"> мені</w:t>
      </w:r>
      <w:r w:rsidRPr="00A615EE">
        <w:rPr>
          <w:sz w:val="28"/>
          <w:szCs w:val="28"/>
          <w:lang w:val="uk-UA"/>
        </w:rPr>
        <w:t xml:space="preserve"> вдається досягнути дуже вагомих методичних результатів:  </w:t>
      </w:r>
      <w:r w:rsidR="00821CA3" w:rsidRPr="00A615EE">
        <w:rPr>
          <w:sz w:val="28"/>
          <w:szCs w:val="28"/>
          <w:lang w:val="uk-UA"/>
        </w:rPr>
        <w:t>учні</w:t>
      </w:r>
      <w:r w:rsidR="00722A3D" w:rsidRPr="00A615EE">
        <w:rPr>
          <w:sz w:val="28"/>
          <w:szCs w:val="28"/>
          <w:lang w:val="uk-UA"/>
        </w:rPr>
        <w:t xml:space="preserve"> здобувають</w:t>
      </w:r>
      <w:r w:rsidR="00821CA3" w:rsidRPr="00A615EE">
        <w:rPr>
          <w:sz w:val="28"/>
          <w:szCs w:val="28"/>
          <w:lang w:val="uk-UA"/>
        </w:rPr>
        <w:t xml:space="preserve"> глибші знання, </w:t>
      </w:r>
      <w:r w:rsidRPr="00A615EE">
        <w:rPr>
          <w:sz w:val="28"/>
          <w:szCs w:val="28"/>
          <w:lang w:val="uk-UA"/>
        </w:rPr>
        <w:t>підвищ</w:t>
      </w:r>
      <w:r w:rsidR="00821CA3" w:rsidRPr="00A615EE">
        <w:rPr>
          <w:sz w:val="28"/>
          <w:szCs w:val="28"/>
          <w:lang w:val="uk-UA"/>
        </w:rPr>
        <w:t>ують</w:t>
      </w:r>
      <w:r w:rsidRPr="00A615EE">
        <w:rPr>
          <w:sz w:val="28"/>
          <w:szCs w:val="28"/>
          <w:lang w:val="uk-UA"/>
        </w:rPr>
        <w:t xml:space="preserve"> інтерес до предмету,  розвивають творчі здібності.</w:t>
      </w:r>
    </w:p>
    <w:p w:rsidR="00743AA1" w:rsidRPr="00A615EE" w:rsidRDefault="00743AA1" w:rsidP="00D77D09">
      <w:pPr>
        <w:widowControl/>
        <w:autoSpaceDE/>
        <w:autoSpaceDN/>
        <w:adjustRightInd/>
        <w:spacing w:line="360" w:lineRule="auto"/>
        <w:ind w:firstLine="709"/>
        <w:jc w:val="both"/>
        <w:rPr>
          <w:sz w:val="28"/>
          <w:szCs w:val="28"/>
          <w:lang w:val="uk-UA"/>
        </w:rPr>
      </w:pPr>
      <w:r w:rsidRPr="00A615EE">
        <w:rPr>
          <w:sz w:val="28"/>
          <w:szCs w:val="28"/>
          <w:lang w:val="uk-UA"/>
        </w:rPr>
        <w:t>Важливим етапом  застосування інформаційно-комунікаційних технологій є використання засобів мультимедіа</w:t>
      </w:r>
      <w:r w:rsidR="00820D41" w:rsidRPr="00A615EE">
        <w:rPr>
          <w:sz w:val="28"/>
          <w:szCs w:val="28"/>
          <w:lang w:val="uk-UA"/>
        </w:rPr>
        <w:t xml:space="preserve">, які </w:t>
      </w:r>
      <w:r w:rsidRPr="00A615EE">
        <w:rPr>
          <w:sz w:val="28"/>
          <w:szCs w:val="28"/>
          <w:lang w:val="uk-UA"/>
        </w:rPr>
        <w:t xml:space="preserve">дозволяють не лише підтримувати в учнів пізнавальну діяльність,  а й осучаснити предмет, зробити його більш наочним і як наслідок доступним для сприйняття. </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 xml:space="preserve">Застосування ПК значно розширює можливості викладання астрономії. Роль цієї науки для формування наукового світогляду людини полягає не лише в тому, щоб розкрити основні принципи будови Всесвіту, його матеріальну єдність та багатство форм. Всім загальновідомі факти, коли вид зоряного неба, думки про Космос надихали людей різних епох на створення шедеврів світової культури. Саме тому викладання цього цікавого предмета вимагає сьогодні нових підходів, зокрема, використання комп’ютерних технологій навчання. </w:t>
      </w:r>
      <w:r w:rsidRPr="00A615EE">
        <w:rPr>
          <w:sz w:val="28"/>
          <w:szCs w:val="28"/>
          <w:lang w:val="uk-UA"/>
        </w:rPr>
        <w:lastRenderedPageBreak/>
        <w:t>Багато людей в даний час вивчає астрономію не спостерігаючи за зірками, а сидячи за монітором  ПК.</w:t>
      </w:r>
    </w:p>
    <w:p w:rsidR="00743AA1" w:rsidRPr="00A615EE" w:rsidRDefault="00743AA1" w:rsidP="00AF67E3">
      <w:pPr>
        <w:widowControl/>
        <w:autoSpaceDE/>
        <w:autoSpaceDN/>
        <w:adjustRightInd/>
        <w:spacing w:line="360" w:lineRule="auto"/>
        <w:ind w:firstLine="709"/>
        <w:jc w:val="both"/>
        <w:rPr>
          <w:sz w:val="28"/>
          <w:szCs w:val="28"/>
          <w:lang w:val="uk-UA"/>
        </w:rPr>
      </w:pPr>
      <w:r w:rsidRPr="00A615EE">
        <w:rPr>
          <w:sz w:val="28"/>
          <w:szCs w:val="28"/>
          <w:lang w:val="uk-UA"/>
        </w:rPr>
        <w:t>Існує велика кількість програм</w:t>
      </w:r>
      <w:r w:rsidR="005A0293" w:rsidRPr="00A615EE">
        <w:rPr>
          <w:sz w:val="28"/>
          <w:szCs w:val="28"/>
          <w:lang w:val="uk-UA"/>
        </w:rPr>
        <w:t>ни</w:t>
      </w:r>
      <w:r w:rsidRPr="00A615EE">
        <w:rPr>
          <w:sz w:val="28"/>
          <w:szCs w:val="28"/>
          <w:lang w:val="uk-UA"/>
        </w:rPr>
        <w:t>х засобів</w:t>
      </w:r>
      <w:r w:rsidR="005A0293" w:rsidRPr="00A615EE">
        <w:rPr>
          <w:sz w:val="28"/>
          <w:szCs w:val="28"/>
          <w:lang w:val="uk-UA"/>
        </w:rPr>
        <w:t>,</w:t>
      </w:r>
      <w:r w:rsidRPr="00A615EE">
        <w:rPr>
          <w:sz w:val="28"/>
          <w:szCs w:val="28"/>
          <w:lang w:val="uk-UA"/>
        </w:rPr>
        <w:t xml:space="preserve"> створених для того, щоб покращити засвоєння предмета, забезпечити наочніст</w:t>
      </w:r>
      <w:r w:rsidR="005A0293" w:rsidRPr="00A615EE">
        <w:rPr>
          <w:sz w:val="28"/>
          <w:szCs w:val="28"/>
          <w:lang w:val="uk-UA"/>
        </w:rPr>
        <w:t>ю</w:t>
      </w:r>
      <w:r w:rsidRPr="00A615EE">
        <w:rPr>
          <w:sz w:val="28"/>
          <w:szCs w:val="28"/>
          <w:lang w:val="uk-UA"/>
        </w:rPr>
        <w:t xml:space="preserve">, зацікавити учнів. Особливий інтерес становлять можливості „комп’ютерного планетарію” із застосуванням спеціальних програм. </w:t>
      </w:r>
      <w:r w:rsidR="00633E7E" w:rsidRPr="00A615EE">
        <w:rPr>
          <w:sz w:val="28"/>
          <w:szCs w:val="28"/>
          <w:lang w:val="uk-UA"/>
        </w:rPr>
        <w:t xml:space="preserve">В мережі Інтернет розміщена велика кількість коротких відеофрагментів, які я з великим успіхом використовую на уроках фізики та астрономії. </w:t>
      </w:r>
      <w:r w:rsidR="00A40717" w:rsidRPr="00A615EE">
        <w:rPr>
          <w:sz w:val="28"/>
          <w:szCs w:val="28"/>
          <w:lang w:val="uk-UA"/>
        </w:rPr>
        <w:t xml:space="preserve">Мені достатньо поставити перед учнями чіткі завдання перед переглядом і </w:t>
      </w:r>
      <w:r w:rsidR="00DF6211" w:rsidRPr="00A615EE">
        <w:rPr>
          <w:sz w:val="28"/>
          <w:szCs w:val="28"/>
          <w:lang w:val="uk-UA"/>
        </w:rPr>
        <w:t>вони роблять висновки, узагальнюють побачене.</w:t>
      </w:r>
    </w:p>
    <w:p w:rsidR="00AF67E3" w:rsidRPr="00A615EE" w:rsidRDefault="00FB3FD4" w:rsidP="00FB3FD4">
      <w:pPr>
        <w:widowControl/>
        <w:tabs>
          <w:tab w:val="num" w:pos="0"/>
        </w:tabs>
        <w:autoSpaceDE/>
        <w:autoSpaceDN/>
        <w:adjustRightInd/>
        <w:spacing w:line="360" w:lineRule="auto"/>
        <w:ind w:firstLine="709"/>
        <w:jc w:val="both"/>
        <w:rPr>
          <w:sz w:val="28"/>
          <w:szCs w:val="28"/>
          <w:lang w:val="uk-UA"/>
        </w:rPr>
      </w:pPr>
      <w:r w:rsidRPr="00A615EE">
        <w:rPr>
          <w:sz w:val="28"/>
          <w:szCs w:val="28"/>
          <w:lang w:val="uk-UA"/>
        </w:rPr>
        <w:t xml:space="preserve">За час роботи над проблемою мною створено сайт  </w:t>
      </w:r>
      <w:r w:rsidR="00E3614C" w:rsidRPr="00A615EE">
        <w:rPr>
          <w:sz w:val="28"/>
          <w:szCs w:val="28"/>
          <w:lang w:val="uk-UA"/>
        </w:rPr>
        <w:t>«</w:t>
      </w:r>
      <w:r w:rsidRPr="00A615EE">
        <w:rPr>
          <w:sz w:val="28"/>
          <w:szCs w:val="28"/>
          <w:lang w:val="uk-UA"/>
        </w:rPr>
        <w:t>ІнфоФізика</w:t>
      </w:r>
      <w:r w:rsidR="00E3614C" w:rsidRPr="00A615EE">
        <w:rPr>
          <w:sz w:val="28"/>
          <w:szCs w:val="28"/>
          <w:lang w:val="uk-UA"/>
        </w:rPr>
        <w:t>»</w:t>
      </w:r>
      <w:r w:rsidRPr="00A615EE">
        <w:rPr>
          <w:sz w:val="28"/>
          <w:szCs w:val="28"/>
          <w:lang w:val="uk-UA"/>
        </w:rPr>
        <w:t xml:space="preserve"> (</w:t>
      </w:r>
      <w:hyperlink r:id="rId8" w:history="1">
        <w:r w:rsidRPr="00A615EE">
          <w:rPr>
            <w:rStyle w:val="a8"/>
            <w:sz w:val="28"/>
            <w:szCs w:val="28"/>
            <w:shd w:val="clear" w:color="auto" w:fill="FFFFFF"/>
            <w:lang w:val="uk-UA"/>
          </w:rPr>
          <w:t>https://sites.google.com/site/infofizikon/</w:t>
        </w:r>
      </w:hyperlink>
      <w:r w:rsidR="00C35D16">
        <w:rPr>
          <w:lang w:val="uk-UA"/>
        </w:rPr>
        <w:t xml:space="preserve">  </w:t>
      </w:r>
      <w:r w:rsidR="00C35D16" w:rsidRPr="00C35D16">
        <w:rPr>
          <w:sz w:val="28"/>
          <w:szCs w:val="28"/>
          <w:lang w:val="uk-UA"/>
        </w:rPr>
        <w:t>додаток2</w:t>
      </w:r>
      <w:r w:rsidRPr="00A615EE">
        <w:rPr>
          <w:sz w:val="28"/>
          <w:szCs w:val="28"/>
          <w:lang w:val="uk-UA"/>
        </w:rPr>
        <w:t>), на якому розміщую матеріали своєї роботи, корисну інформацію, учнівські проектні роботи</w:t>
      </w:r>
      <w:r w:rsidR="0071615F" w:rsidRPr="00A615EE">
        <w:rPr>
          <w:sz w:val="28"/>
          <w:szCs w:val="28"/>
          <w:lang w:val="uk-UA"/>
        </w:rPr>
        <w:t>,</w:t>
      </w:r>
      <w:r w:rsidRPr="00A615EE">
        <w:rPr>
          <w:sz w:val="28"/>
          <w:szCs w:val="28"/>
          <w:lang w:val="uk-UA"/>
        </w:rPr>
        <w:t xml:space="preserve"> намагаюся популяризувати свій досвід роботи</w:t>
      </w:r>
      <w:r w:rsidR="0071615F" w:rsidRPr="00A615EE">
        <w:rPr>
          <w:sz w:val="28"/>
          <w:szCs w:val="28"/>
          <w:lang w:val="uk-UA"/>
        </w:rPr>
        <w:t>.</w:t>
      </w:r>
      <w:r w:rsidR="00E75025" w:rsidRPr="00A615EE">
        <w:rPr>
          <w:sz w:val="28"/>
          <w:szCs w:val="28"/>
          <w:lang w:val="uk-UA"/>
        </w:rPr>
        <w:t xml:space="preserve"> В рамках роботи творчої групи вчителів фізики району</w:t>
      </w:r>
      <w:r w:rsidR="00A21950" w:rsidRPr="00A615EE">
        <w:rPr>
          <w:sz w:val="28"/>
          <w:szCs w:val="28"/>
          <w:lang w:val="uk-UA"/>
        </w:rPr>
        <w:t xml:space="preserve"> (2015-2016рр)</w:t>
      </w:r>
      <w:r w:rsidR="00E75025" w:rsidRPr="00A615EE">
        <w:rPr>
          <w:sz w:val="28"/>
          <w:szCs w:val="28"/>
          <w:lang w:val="uk-UA"/>
        </w:rPr>
        <w:t xml:space="preserve"> мною створено сайт «Фізика та астрономія в школі»</w:t>
      </w:r>
      <w:r w:rsidR="00E3614C" w:rsidRPr="00A615EE">
        <w:rPr>
          <w:sz w:val="28"/>
          <w:szCs w:val="28"/>
          <w:lang w:val="uk-UA"/>
        </w:rPr>
        <w:t xml:space="preserve"> (</w:t>
      </w:r>
      <w:hyperlink r:id="rId9" w:history="1">
        <w:r w:rsidR="00E3614C" w:rsidRPr="00A615EE">
          <w:rPr>
            <w:rStyle w:val="a8"/>
            <w:sz w:val="28"/>
            <w:szCs w:val="28"/>
            <w:lang w:val="uk-UA"/>
          </w:rPr>
          <w:t>https://sites.google.com/site/metodfizzal/</w:t>
        </w:r>
      </w:hyperlink>
      <w:r w:rsidR="00E3614C" w:rsidRPr="00A615EE">
        <w:rPr>
          <w:sz w:val="28"/>
          <w:szCs w:val="28"/>
          <w:lang w:val="uk-UA"/>
        </w:rPr>
        <w:t>)</w:t>
      </w:r>
      <w:r w:rsidR="00E62A09" w:rsidRPr="00A615EE">
        <w:rPr>
          <w:sz w:val="28"/>
          <w:szCs w:val="28"/>
          <w:lang w:val="uk-UA"/>
        </w:rPr>
        <w:t xml:space="preserve">, де учасниками групи підібрано мультимедійне забезпечення вивчення фізики за Новим базовим стандартом освіти у </w:t>
      </w:r>
      <w:r w:rsidR="00F4646A" w:rsidRPr="00A615EE">
        <w:rPr>
          <w:sz w:val="28"/>
          <w:szCs w:val="28"/>
          <w:lang w:val="uk-UA"/>
        </w:rPr>
        <w:t>основній школі.</w:t>
      </w:r>
    </w:p>
    <w:p w:rsidR="000C2102" w:rsidRPr="00A615EE" w:rsidRDefault="000C2102" w:rsidP="00FB3FD4">
      <w:pPr>
        <w:widowControl/>
        <w:tabs>
          <w:tab w:val="num" w:pos="0"/>
        </w:tabs>
        <w:autoSpaceDE/>
        <w:autoSpaceDN/>
        <w:adjustRightInd/>
        <w:spacing w:line="360" w:lineRule="auto"/>
        <w:ind w:firstLine="709"/>
        <w:jc w:val="both"/>
        <w:rPr>
          <w:sz w:val="28"/>
          <w:szCs w:val="28"/>
          <w:lang w:val="uk-UA"/>
        </w:rPr>
      </w:pPr>
      <w:r w:rsidRPr="00A615EE">
        <w:rPr>
          <w:sz w:val="28"/>
          <w:szCs w:val="28"/>
          <w:lang w:val="uk-UA"/>
        </w:rPr>
        <w:t xml:space="preserve">Мною проведено ряд відкритих уроків з фізики </w:t>
      </w:r>
      <w:r w:rsidR="00CD770E" w:rsidRPr="00A615EE">
        <w:rPr>
          <w:sz w:val="28"/>
          <w:szCs w:val="28"/>
          <w:lang w:val="uk-UA"/>
        </w:rPr>
        <w:t>в рамках роботи шкільного та районних об’єднань вчителів фізики, під час проведення</w:t>
      </w:r>
      <w:r w:rsidRPr="00A615EE">
        <w:rPr>
          <w:sz w:val="28"/>
          <w:szCs w:val="28"/>
          <w:lang w:val="uk-UA"/>
        </w:rPr>
        <w:t xml:space="preserve"> яких акцентовано увагу саме на</w:t>
      </w:r>
      <w:r w:rsidR="00CD770E" w:rsidRPr="00A615EE">
        <w:rPr>
          <w:sz w:val="28"/>
          <w:szCs w:val="28"/>
          <w:lang w:val="uk-UA"/>
        </w:rPr>
        <w:t xml:space="preserve"> ефективності</w:t>
      </w:r>
      <w:r w:rsidRPr="00A615EE">
        <w:rPr>
          <w:sz w:val="28"/>
          <w:szCs w:val="28"/>
          <w:lang w:val="uk-UA"/>
        </w:rPr>
        <w:t xml:space="preserve"> використанн</w:t>
      </w:r>
      <w:r w:rsidR="00CD770E" w:rsidRPr="00A615EE">
        <w:rPr>
          <w:sz w:val="28"/>
          <w:szCs w:val="28"/>
          <w:lang w:val="uk-UA"/>
        </w:rPr>
        <w:t>я</w:t>
      </w:r>
      <w:r w:rsidRPr="00A615EE">
        <w:rPr>
          <w:sz w:val="28"/>
          <w:szCs w:val="28"/>
          <w:lang w:val="uk-UA"/>
        </w:rPr>
        <w:t xml:space="preserve"> інформаційних технологій</w:t>
      </w:r>
      <w:r w:rsidR="00CD770E" w:rsidRPr="00A615EE">
        <w:rPr>
          <w:sz w:val="28"/>
          <w:szCs w:val="28"/>
          <w:lang w:val="uk-UA"/>
        </w:rPr>
        <w:t xml:space="preserve"> під час вивчення фізики.</w:t>
      </w:r>
    </w:p>
    <w:p w:rsidR="00A21950" w:rsidRPr="00A615EE" w:rsidRDefault="00A21950">
      <w:pPr>
        <w:widowControl/>
        <w:autoSpaceDE/>
        <w:autoSpaceDN/>
        <w:adjustRightInd/>
        <w:rPr>
          <w:rFonts w:ascii="Arial" w:hAnsi="Arial"/>
          <w:b/>
          <w:bCs/>
          <w:i/>
          <w:iCs/>
          <w:sz w:val="28"/>
          <w:szCs w:val="28"/>
          <w:lang w:val="uk-UA"/>
        </w:rPr>
      </w:pPr>
      <w:r w:rsidRPr="00A615EE">
        <w:rPr>
          <w:lang w:val="uk-UA"/>
        </w:rPr>
        <w:br w:type="page"/>
      </w:r>
    </w:p>
    <w:p w:rsidR="00AF67E3" w:rsidRPr="00A615EE" w:rsidRDefault="00DF6211" w:rsidP="00AF67E3">
      <w:pPr>
        <w:pStyle w:val="2"/>
        <w:rPr>
          <w:lang w:val="uk-UA"/>
        </w:rPr>
      </w:pPr>
      <w:bookmarkStart w:id="2" w:name="_Toc62072254"/>
      <w:r w:rsidRPr="00A615EE">
        <w:rPr>
          <w:lang w:val="uk-UA"/>
        </w:rPr>
        <w:lastRenderedPageBreak/>
        <w:t>Використання методу проектів</w:t>
      </w:r>
      <w:bookmarkEnd w:id="2"/>
    </w:p>
    <w:p w:rsidR="002C117D" w:rsidRPr="00A615EE" w:rsidRDefault="002A454E" w:rsidP="00AF67E3">
      <w:pPr>
        <w:spacing w:line="360" w:lineRule="auto"/>
        <w:ind w:firstLine="709"/>
        <w:jc w:val="both"/>
        <w:rPr>
          <w:rFonts w:cs="Sendnya"/>
          <w:sz w:val="28"/>
          <w:szCs w:val="28"/>
          <w:lang w:val="uk-UA"/>
        </w:rPr>
      </w:pPr>
      <w:r w:rsidRPr="00A615EE">
        <w:rPr>
          <w:rFonts w:cs="Sendnya"/>
          <w:sz w:val="28"/>
          <w:szCs w:val="28"/>
          <w:lang w:val="uk-UA"/>
        </w:rPr>
        <w:t>Хочу акцентувати свою увагу на використанні м</w:t>
      </w:r>
      <w:r w:rsidR="002C117D" w:rsidRPr="00A615EE">
        <w:rPr>
          <w:rFonts w:cs="Sendnya"/>
          <w:sz w:val="28"/>
          <w:szCs w:val="28"/>
          <w:lang w:val="uk-UA"/>
        </w:rPr>
        <w:t>етод</w:t>
      </w:r>
      <w:r w:rsidRPr="00A615EE">
        <w:rPr>
          <w:rFonts w:cs="Sendnya"/>
          <w:sz w:val="28"/>
          <w:szCs w:val="28"/>
          <w:lang w:val="uk-UA"/>
        </w:rPr>
        <w:t>у</w:t>
      </w:r>
      <w:r w:rsidR="002C117D" w:rsidRPr="00A615EE">
        <w:rPr>
          <w:rFonts w:cs="Sendnya"/>
          <w:sz w:val="28"/>
          <w:szCs w:val="28"/>
          <w:lang w:val="uk-UA"/>
        </w:rPr>
        <w:t xml:space="preserve"> проектів</w:t>
      </w:r>
      <w:r w:rsidRPr="00A615EE">
        <w:rPr>
          <w:rFonts w:cs="Sendnya"/>
          <w:sz w:val="28"/>
          <w:szCs w:val="28"/>
          <w:lang w:val="uk-UA"/>
        </w:rPr>
        <w:t>, який</w:t>
      </w:r>
      <w:r w:rsidR="002C117D" w:rsidRPr="00A615EE">
        <w:rPr>
          <w:rFonts w:cs="Sendnya"/>
          <w:sz w:val="28"/>
          <w:szCs w:val="28"/>
          <w:lang w:val="uk-UA"/>
        </w:rPr>
        <w:t xml:space="preserve"> дозволяє вирішувати задачі з формування і розвитку вище описаних  інтелектуальних умінь. </w:t>
      </w:r>
      <w:r w:rsidR="005A0293" w:rsidRPr="00A615EE">
        <w:rPr>
          <w:rFonts w:cs="Sendnya"/>
          <w:sz w:val="28"/>
          <w:szCs w:val="28"/>
          <w:lang w:val="uk-UA"/>
        </w:rPr>
        <w:t xml:space="preserve">Робота </w:t>
      </w:r>
      <w:r w:rsidR="002C117D" w:rsidRPr="00A615EE">
        <w:rPr>
          <w:rFonts w:cs="Sendnya"/>
          <w:sz w:val="28"/>
          <w:szCs w:val="28"/>
          <w:lang w:val="uk-UA"/>
        </w:rPr>
        <w:t xml:space="preserve">над цією </w:t>
      </w:r>
      <w:r w:rsidR="005A0293" w:rsidRPr="00A615EE">
        <w:rPr>
          <w:rFonts w:cs="Sendnya"/>
          <w:sz w:val="28"/>
          <w:szCs w:val="28"/>
          <w:lang w:val="uk-UA"/>
        </w:rPr>
        <w:t>чи</w:t>
      </w:r>
      <w:r w:rsidR="002C117D" w:rsidRPr="00A615EE">
        <w:rPr>
          <w:rFonts w:cs="Sendnya"/>
          <w:sz w:val="28"/>
          <w:szCs w:val="28"/>
          <w:lang w:val="uk-UA"/>
        </w:rPr>
        <w:t xml:space="preserve"> іншою проблемою, що має за мету</w:t>
      </w:r>
      <w:r w:rsidR="002B0DD8" w:rsidRPr="00A615EE">
        <w:rPr>
          <w:rFonts w:cs="Sendnya"/>
          <w:sz w:val="28"/>
          <w:szCs w:val="28"/>
          <w:lang w:val="uk-UA"/>
        </w:rPr>
        <w:t xml:space="preserve"> не тільки</w:t>
      </w:r>
      <w:r w:rsidR="002C117D" w:rsidRPr="00A615EE">
        <w:rPr>
          <w:rFonts w:cs="Sendnya"/>
          <w:sz w:val="28"/>
          <w:szCs w:val="28"/>
          <w:lang w:val="uk-UA"/>
        </w:rPr>
        <w:t xml:space="preserve"> розв'язати </w:t>
      </w:r>
      <w:r w:rsidR="002B0DD8" w:rsidRPr="00A615EE">
        <w:rPr>
          <w:rFonts w:cs="Sendnya"/>
          <w:sz w:val="28"/>
          <w:szCs w:val="28"/>
          <w:lang w:val="uk-UA"/>
        </w:rPr>
        <w:t>її</w:t>
      </w:r>
      <w:r w:rsidR="002C117D" w:rsidRPr="00A615EE">
        <w:rPr>
          <w:rFonts w:cs="Sendnya"/>
          <w:sz w:val="28"/>
          <w:szCs w:val="28"/>
          <w:lang w:val="uk-UA"/>
        </w:rPr>
        <w:t xml:space="preserve"> і довести правильність розв‘язання, але і представити результат своєї діяльності в певному продукті, передбачає необхідність в різні моменти пізнавальної, експериментальної, творчої діяльності використовувати сукупність </w:t>
      </w:r>
      <w:r w:rsidR="002B0DD8" w:rsidRPr="00A615EE">
        <w:rPr>
          <w:rFonts w:cs="Sendnya"/>
          <w:sz w:val="28"/>
          <w:szCs w:val="28"/>
          <w:lang w:val="uk-UA"/>
        </w:rPr>
        <w:t xml:space="preserve">всіх </w:t>
      </w:r>
      <w:r w:rsidR="002C117D" w:rsidRPr="00A615EE">
        <w:rPr>
          <w:rFonts w:cs="Sendnya"/>
          <w:sz w:val="28"/>
          <w:szCs w:val="28"/>
          <w:lang w:val="uk-UA"/>
        </w:rPr>
        <w:t>інтелектуальних умінь.</w:t>
      </w:r>
    </w:p>
    <w:p w:rsidR="002C117D" w:rsidRPr="00A615EE" w:rsidRDefault="002C117D" w:rsidP="00AF67E3">
      <w:pPr>
        <w:pStyle w:val="a5"/>
        <w:spacing w:line="360" w:lineRule="auto"/>
        <w:ind w:firstLine="709"/>
        <w:rPr>
          <w:szCs w:val="28"/>
          <w:lang w:val="uk-UA"/>
        </w:rPr>
      </w:pPr>
      <w:r w:rsidRPr="00A615EE">
        <w:rPr>
          <w:szCs w:val="28"/>
          <w:lang w:val="uk-UA"/>
        </w:rPr>
        <w:t xml:space="preserve">Метод проектів виник в США і </w:t>
      </w:r>
      <w:r w:rsidR="00E569E1" w:rsidRPr="00A615EE">
        <w:rPr>
          <w:szCs w:val="28"/>
          <w:lang w:val="uk-UA"/>
        </w:rPr>
        <w:t>ґрунтується</w:t>
      </w:r>
      <w:r w:rsidRPr="00A615EE">
        <w:rPr>
          <w:szCs w:val="28"/>
          <w:lang w:val="uk-UA"/>
        </w:rPr>
        <w:t xml:space="preserve"> на ідеях   гуманістичного навчання, розробленого американським педагогом </w:t>
      </w:r>
      <w:r w:rsidR="00E569E1" w:rsidRPr="00A615EE">
        <w:rPr>
          <w:szCs w:val="28"/>
          <w:lang w:val="uk-UA"/>
        </w:rPr>
        <w:t>Дж. Дьюї</w:t>
      </w:r>
      <w:r w:rsidRPr="00A615EE">
        <w:rPr>
          <w:szCs w:val="28"/>
          <w:lang w:val="uk-UA"/>
        </w:rPr>
        <w:t>.</w:t>
      </w:r>
    </w:p>
    <w:p w:rsidR="002B0DD8" w:rsidRPr="00A615EE" w:rsidRDefault="002C117D" w:rsidP="00AF67E3">
      <w:pPr>
        <w:autoSpaceDE/>
        <w:autoSpaceDN/>
        <w:spacing w:line="360" w:lineRule="auto"/>
        <w:ind w:firstLine="709"/>
        <w:jc w:val="both"/>
        <w:rPr>
          <w:rFonts w:cs="Sendnya"/>
          <w:sz w:val="28"/>
          <w:szCs w:val="28"/>
          <w:lang w:val="uk-UA"/>
        </w:rPr>
      </w:pPr>
      <w:r w:rsidRPr="00A615EE">
        <w:rPr>
          <w:rFonts w:cs="Sendnya"/>
          <w:sz w:val="28"/>
          <w:szCs w:val="28"/>
          <w:lang w:val="uk-UA"/>
        </w:rPr>
        <w:t>Основними вимогами до методу проектів є наявність проблеми (задачі), що вимагає інтегрованого знання, дослідницького пошуку для її вирішення, значущість результатів; самостійна діяльність учнів індивідуальна або групова; використання дослідницьких  методів</w:t>
      </w:r>
      <w:r w:rsidR="002B0DD8" w:rsidRPr="00A615EE">
        <w:rPr>
          <w:rFonts w:cs="Sendnya"/>
          <w:sz w:val="28"/>
          <w:szCs w:val="28"/>
          <w:lang w:val="uk-UA"/>
        </w:rPr>
        <w:t>.</w:t>
      </w:r>
    </w:p>
    <w:p w:rsidR="002C117D" w:rsidRPr="00A615EE" w:rsidRDefault="004C6231" w:rsidP="00AF67E3">
      <w:pPr>
        <w:autoSpaceDE/>
        <w:autoSpaceDN/>
        <w:spacing w:line="360" w:lineRule="auto"/>
        <w:ind w:firstLine="709"/>
        <w:jc w:val="both"/>
        <w:rPr>
          <w:rFonts w:cs="Sendnya"/>
          <w:sz w:val="28"/>
          <w:szCs w:val="28"/>
          <w:lang w:val="uk-UA"/>
        </w:rPr>
      </w:pPr>
      <w:r w:rsidRPr="00A615EE">
        <w:rPr>
          <w:rFonts w:cs="Sendnya"/>
          <w:sz w:val="28"/>
          <w:szCs w:val="28"/>
          <w:lang w:val="uk-UA"/>
        </w:rPr>
        <w:t xml:space="preserve">Під час роботи над проектом </w:t>
      </w:r>
      <w:r w:rsidR="002B0DD8" w:rsidRPr="00A615EE">
        <w:rPr>
          <w:rFonts w:cs="Sendnya"/>
          <w:sz w:val="28"/>
          <w:szCs w:val="28"/>
          <w:lang w:val="uk-UA"/>
        </w:rPr>
        <w:t xml:space="preserve"> пропоную учням таку </w:t>
      </w:r>
      <w:r w:rsidR="002C117D" w:rsidRPr="00A615EE">
        <w:rPr>
          <w:rFonts w:cs="Sendnya"/>
          <w:sz w:val="28"/>
          <w:szCs w:val="28"/>
          <w:lang w:val="uk-UA"/>
        </w:rPr>
        <w:t>послідовність  дій:</w:t>
      </w:r>
    </w:p>
    <w:p w:rsidR="002C117D" w:rsidRPr="00A615EE" w:rsidRDefault="002C117D"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визначення проблеми;</w:t>
      </w:r>
    </w:p>
    <w:p w:rsidR="002C117D" w:rsidRPr="00A615EE" w:rsidRDefault="002C117D"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висунення гіпотези</w:t>
      </w:r>
      <w:r w:rsidR="004C6231" w:rsidRPr="00A615EE">
        <w:rPr>
          <w:sz w:val="28"/>
          <w:szCs w:val="28"/>
          <w:lang w:val="uk-UA"/>
        </w:rPr>
        <w:t>,</w:t>
      </w:r>
      <w:r w:rsidRPr="00A615EE">
        <w:rPr>
          <w:sz w:val="28"/>
          <w:szCs w:val="28"/>
          <w:lang w:val="uk-UA"/>
        </w:rPr>
        <w:t xml:space="preserve"> її вирішення</w:t>
      </w:r>
      <w:r w:rsidR="002B0DD8" w:rsidRPr="00A615EE">
        <w:rPr>
          <w:sz w:val="28"/>
          <w:szCs w:val="28"/>
          <w:lang w:val="uk-UA"/>
        </w:rPr>
        <w:t>;</w:t>
      </w:r>
    </w:p>
    <w:p w:rsidR="002C117D" w:rsidRPr="00A615EE" w:rsidRDefault="002C117D"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обговорення способів оформлення кінцевих результатів</w:t>
      </w:r>
      <w:r w:rsidR="002B0DD8" w:rsidRPr="00A615EE">
        <w:rPr>
          <w:sz w:val="28"/>
          <w:szCs w:val="28"/>
          <w:lang w:val="uk-UA"/>
        </w:rPr>
        <w:t>;</w:t>
      </w:r>
    </w:p>
    <w:p w:rsidR="002C117D" w:rsidRPr="00A615EE" w:rsidRDefault="004C6231"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збір, систематизація і аналіз</w:t>
      </w:r>
      <w:r w:rsidR="002C117D" w:rsidRPr="00A615EE">
        <w:rPr>
          <w:sz w:val="28"/>
          <w:szCs w:val="28"/>
          <w:lang w:val="uk-UA"/>
        </w:rPr>
        <w:t xml:space="preserve"> отриманих даних</w:t>
      </w:r>
      <w:r w:rsidR="002B0DD8" w:rsidRPr="00A615EE">
        <w:rPr>
          <w:sz w:val="28"/>
          <w:szCs w:val="28"/>
          <w:lang w:val="uk-UA"/>
        </w:rPr>
        <w:t>;</w:t>
      </w:r>
    </w:p>
    <w:p w:rsidR="002C117D" w:rsidRPr="00A615EE" w:rsidRDefault="002C117D"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підведення підсумків, оформлення результатів, їх презентація</w:t>
      </w:r>
      <w:r w:rsidR="002B0DD8" w:rsidRPr="00A615EE">
        <w:rPr>
          <w:sz w:val="28"/>
          <w:szCs w:val="28"/>
          <w:lang w:val="uk-UA"/>
        </w:rPr>
        <w:t>;</w:t>
      </w:r>
    </w:p>
    <w:p w:rsidR="002C117D" w:rsidRPr="00A615EE" w:rsidRDefault="002C117D" w:rsidP="002B0DD8">
      <w:pPr>
        <w:widowControl/>
        <w:numPr>
          <w:ilvl w:val="0"/>
          <w:numId w:val="29"/>
        </w:numPr>
        <w:autoSpaceDE/>
        <w:autoSpaceDN/>
        <w:adjustRightInd/>
        <w:spacing w:line="360" w:lineRule="auto"/>
        <w:jc w:val="both"/>
        <w:rPr>
          <w:sz w:val="28"/>
          <w:szCs w:val="28"/>
          <w:lang w:val="uk-UA"/>
        </w:rPr>
      </w:pPr>
      <w:r w:rsidRPr="00A615EE">
        <w:rPr>
          <w:sz w:val="28"/>
          <w:szCs w:val="28"/>
          <w:lang w:val="uk-UA"/>
        </w:rPr>
        <w:t>висновки, висунення нових проблем дослідження.</w:t>
      </w:r>
    </w:p>
    <w:p w:rsidR="006D3873" w:rsidRPr="00A615EE" w:rsidRDefault="002B0DD8" w:rsidP="0071615F">
      <w:pPr>
        <w:spacing w:line="360" w:lineRule="auto"/>
        <w:ind w:firstLine="709"/>
        <w:jc w:val="both"/>
        <w:rPr>
          <w:sz w:val="28"/>
          <w:szCs w:val="28"/>
          <w:lang w:val="uk-UA"/>
        </w:rPr>
      </w:pPr>
      <w:r w:rsidRPr="00A615EE">
        <w:rPr>
          <w:rFonts w:cs="Sendnya"/>
          <w:sz w:val="28"/>
          <w:szCs w:val="28"/>
          <w:lang w:val="uk-UA"/>
        </w:rPr>
        <w:t xml:space="preserve">Я переконаний, </w:t>
      </w:r>
      <w:r w:rsidR="004C6231" w:rsidRPr="00A615EE">
        <w:rPr>
          <w:rFonts w:cs="Sendnya"/>
          <w:sz w:val="28"/>
          <w:szCs w:val="28"/>
          <w:lang w:val="uk-UA"/>
        </w:rPr>
        <w:t xml:space="preserve">що </w:t>
      </w:r>
      <w:r w:rsidRPr="00A615EE">
        <w:rPr>
          <w:rFonts w:cs="Sendnya"/>
          <w:sz w:val="28"/>
          <w:szCs w:val="28"/>
          <w:lang w:val="uk-UA"/>
        </w:rPr>
        <w:t>м</w:t>
      </w:r>
      <w:r w:rsidR="00BA60C7" w:rsidRPr="00A615EE">
        <w:rPr>
          <w:rFonts w:cs="Sendnya"/>
          <w:sz w:val="28"/>
          <w:szCs w:val="28"/>
          <w:lang w:val="uk-UA"/>
        </w:rPr>
        <w:t>етод проектів</w:t>
      </w:r>
      <w:r w:rsidR="002C117D" w:rsidRPr="00A615EE">
        <w:rPr>
          <w:rFonts w:cs="Sendnya"/>
          <w:sz w:val="28"/>
          <w:szCs w:val="28"/>
          <w:lang w:val="uk-UA"/>
        </w:rPr>
        <w:t xml:space="preserve"> -  могутній засіб, </w:t>
      </w:r>
      <w:r w:rsidR="004C6231" w:rsidRPr="00A615EE">
        <w:rPr>
          <w:rFonts w:cs="Sendnya"/>
          <w:sz w:val="28"/>
          <w:szCs w:val="28"/>
          <w:lang w:val="uk-UA"/>
        </w:rPr>
        <w:t>який</w:t>
      </w:r>
      <w:r w:rsidR="002C117D" w:rsidRPr="00A615EE">
        <w:rPr>
          <w:rFonts w:cs="Sendnya"/>
          <w:sz w:val="28"/>
          <w:szCs w:val="28"/>
          <w:lang w:val="uk-UA"/>
        </w:rPr>
        <w:t xml:space="preserve"> дозволяє захопити нове покоління </w:t>
      </w:r>
      <w:r w:rsidR="00BA60C7" w:rsidRPr="00A615EE">
        <w:rPr>
          <w:rFonts w:cs="Sendnya"/>
          <w:sz w:val="28"/>
          <w:szCs w:val="28"/>
          <w:lang w:val="uk-UA"/>
        </w:rPr>
        <w:t>на</w:t>
      </w:r>
      <w:r w:rsidR="002C117D" w:rsidRPr="00A615EE">
        <w:rPr>
          <w:rFonts w:cs="Sendnya"/>
          <w:sz w:val="28"/>
          <w:szCs w:val="28"/>
          <w:lang w:val="uk-UA"/>
        </w:rPr>
        <w:t xml:space="preserve"> шляху саморозвитку,  </w:t>
      </w:r>
      <w:r w:rsidR="00E569E1" w:rsidRPr="00A615EE">
        <w:rPr>
          <w:rFonts w:cs="Sendnya"/>
          <w:sz w:val="28"/>
          <w:szCs w:val="28"/>
          <w:lang w:val="uk-UA"/>
        </w:rPr>
        <w:t>самовдосконалення</w:t>
      </w:r>
      <w:r w:rsidR="002C117D" w:rsidRPr="00A615EE">
        <w:rPr>
          <w:rFonts w:cs="Sendnya"/>
          <w:sz w:val="28"/>
          <w:szCs w:val="28"/>
          <w:lang w:val="uk-UA"/>
        </w:rPr>
        <w:t>, самопізнання і самовиховання. Створення умов для дослідницької діяльності учнів дозволяє реалізувати їх право на якісну освіту, реалізувати життєві цілі. Але не можна забувати, що це всього лише один з ефективних методів навчання і він не може розв'</w:t>
      </w:r>
      <w:r w:rsidR="0071615F" w:rsidRPr="00A615EE">
        <w:rPr>
          <w:rFonts w:cs="Sendnya"/>
          <w:sz w:val="28"/>
          <w:szCs w:val="28"/>
          <w:lang w:val="uk-UA"/>
        </w:rPr>
        <w:t>язати всі педагогічні проблеми.</w:t>
      </w:r>
    </w:p>
    <w:p w:rsidR="00A21950" w:rsidRPr="00A615EE" w:rsidRDefault="00633202" w:rsidP="000C2102">
      <w:pPr>
        <w:spacing w:line="360" w:lineRule="auto"/>
        <w:ind w:firstLine="709"/>
        <w:rPr>
          <w:sz w:val="28"/>
          <w:szCs w:val="28"/>
          <w:lang w:val="uk-UA"/>
        </w:rPr>
      </w:pPr>
      <w:r w:rsidRPr="00A615EE">
        <w:rPr>
          <w:sz w:val="28"/>
          <w:szCs w:val="28"/>
          <w:lang w:val="uk-UA"/>
        </w:rPr>
        <w:t>Проект</w:t>
      </w:r>
      <w:r w:rsidR="005C03EA" w:rsidRPr="00A615EE">
        <w:rPr>
          <w:sz w:val="28"/>
          <w:szCs w:val="28"/>
          <w:lang w:val="uk-UA"/>
        </w:rPr>
        <w:t>и учнів та електронний підручник</w:t>
      </w:r>
      <w:r w:rsidRPr="00A615EE">
        <w:rPr>
          <w:sz w:val="28"/>
          <w:szCs w:val="28"/>
          <w:lang w:val="uk-UA"/>
        </w:rPr>
        <w:t xml:space="preserve"> «</w:t>
      </w:r>
      <w:r w:rsidR="005C03EA" w:rsidRPr="00A615EE">
        <w:rPr>
          <w:sz w:val="28"/>
          <w:szCs w:val="28"/>
          <w:lang w:val="uk-UA"/>
        </w:rPr>
        <w:t>Вивчаємо фізику</w:t>
      </w:r>
      <w:r w:rsidRPr="00A615EE">
        <w:rPr>
          <w:sz w:val="28"/>
          <w:szCs w:val="28"/>
          <w:lang w:val="uk-UA"/>
        </w:rPr>
        <w:t>»</w:t>
      </w:r>
      <w:r w:rsidR="005C03EA" w:rsidRPr="00A615EE">
        <w:rPr>
          <w:sz w:val="28"/>
          <w:szCs w:val="28"/>
          <w:lang w:val="uk-UA"/>
        </w:rPr>
        <w:t xml:space="preserve"> було представлено на засіданні шкільної циклічної групи  вчителів природничо-математичного циклу, засіданні методичного об’є</w:t>
      </w:r>
      <w:r w:rsidR="00F4646A" w:rsidRPr="00A615EE">
        <w:rPr>
          <w:sz w:val="28"/>
          <w:szCs w:val="28"/>
          <w:lang w:val="uk-UA"/>
        </w:rPr>
        <w:t>д</w:t>
      </w:r>
      <w:r w:rsidR="005C03EA" w:rsidRPr="00A615EE">
        <w:rPr>
          <w:sz w:val="28"/>
          <w:szCs w:val="28"/>
          <w:lang w:val="uk-UA"/>
        </w:rPr>
        <w:t>нання вчителів фізики Залі</w:t>
      </w:r>
      <w:r w:rsidR="00F4646A" w:rsidRPr="00A615EE">
        <w:rPr>
          <w:sz w:val="28"/>
          <w:szCs w:val="28"/>
          <w:lang w:val="uk-UA"/>
        </w:rPr>
        <w:t>щ</w:t>
      </w:r>
      <w:r w:rsidR="005C03EA" w:rsidRPr="00A615EE">
        <w:rPr>
          <w:sz w:val="28"/>
          <w:szCs w:val="28"/>
          <w:lang w:val="uk-UA"/>
        </w:rPr>
        <w:t>иць</w:t>
      </w:r>
      <w:r w:rsidR="00A21950" w:rsidRPr="00A615EE">
        <w:rPr>
          <w:sz w:val="28"/>
          <w:szCs w:val="28"/>
          <w:lang w:val="uk-UA"/>
        </w:rPr>
        <w:t xml:space="preserve">кого району, обласному семінарі </w:t>
      </w:r>
      <w:r w:rsidR="000D6FAC" w:rsidRPr="00A615EE">
        <w:rPr>
          <w:sz w:val="28"/>
          <w:szCs w:val="28"/>
          <w:lang w:val="uk-UA"/>
        </w:rPr>
        <w:t xml:space="preserve">з </w:t>
      </w:r>
      <w:r w:rsidR="005C03EA" w:rsidRPr="00A615EE">
        <w:rPr>
          <w:sz w:val="28"/>
          <w:szCs w:val="28"/>
          <w:lang w:val="uk-UA"/>
        </w:rPr>
        <w:t>фізики</w:t>
      </w:r>
      <w:r w:rsidR="000D6FAC" w:rsidRPr="00A615EE">
        <w:rPr>
          <w:sz w:val="28"/>
          <w:szCs w:val="28"/>
          <w:lang w:val="uk-UA"/>
        </w:rPr>
        <w:t xml:space="preserve"> </w:t>
      </w:r>
      <w:r w:rsidR="005C03EA" w:rsidRPr="00A615EE">
        <w:rPr>
          <w:sz w:val="28"/>
          <w:szCs w:val="28"/>
          <w:lang w:val="uk-UA"/>
        </w:rPr>
        <w:t>у м.Заліщики.</w:t>
      </w:r>
      <w:r w:rsidR="000C2102" w:rsidRPr="00A615EE">
        <w:rPr>
          <w:sz w:val="28"/>
          <w:szCs w:val="28"/>
          <w:lang w:val="uk-UA"/>
        </w:rPr>
        <w:t xml:space="preserve"> Кращі проектні </w:t>
      </w:r>
      <w:r w:rsidR="000C2102" w:rsidRPr="00A615EE">
        <w:rPr>
          <w:sz w:val="28"/>
          <w:szCs w:val="28"/>
          <w:lang w:val="uk-UA"/>
        </w:rPr>
        <w:lastRenderedPageBreak/>
        <w:t>роботи  учнів школи розміщую на сторінках сайту ІнфоФізика (</w:t>
      </w:r>
      <w:hyperlink r:id="rId10" w:history="1">
        <w:r w:rsidR="000C2102" w:rsidRPr="00A615EE">
          <w:rPr>
            <w:rStyle w:val="a8"/>
            <w:sz w:val="28"/>
            <w:szCs w:val="28"/>
            <w:lang w:val="uk-UA"/>
          </w:rPr>
          <w:t>https://sites.google.com/site/infofizikon/proektna-dialnist-ucniv</w:t>
        </w:r>
      </w:hyperlink>
      <w:r w:rsidR="000C2102" w:rsidRPr="00A615EE">
        <w:rPr>
          <w:sz w:val="28"/>
          <w:szCs w:val="28"/>
          <w:lang w:val="uk-UA"/>
        </w:rPr>
        <w:t>).</w:t>
      </w:r>
    </w:p>
    <w:p w:rsidR="00A21950" w:rsidRPr="00A615EE" w:rsidRDefault="00A21950" w:rsidP="00A21950">
      <w:pPr>
        <w:pStyle w:val="2"/>
        <w:rPr>
          <w:lang w:val="uk-UA"/>
        </w:rPr>
      </w:pPr>
      <w:bookmarkStart w:id="3" w:name="_Toc62072255"/>
      <w:r w:rsidRPr="00A615EE">
        <w:rPr>
          <w:lang w:val="uk-UA"/>
        </w:rPr>
        <w:t>Комп’ютерне моделювання</w:t>
      </w:r>
      <w:bookmarkEnd w:id="3"/>
    </w:p>
    <w:p w:rsidR="00A21950" w:rsidRPr="00A615EE" w:rsidRDefault="00A21950" w:rsidP="00A21950">
      <w:pPr>
        <w:spacing w:line="360" w:lineRule="auto"/>
        <w:ind w:firstLine="709"/>
        <w:jc w:val="both"/>
        <w:rPr>
          <w:sz w:val="28"/>
          <w:szCs w:val="28"/>
          <w:lang w:val="uk-UA"/>
        </w:rPr>
      </w:pPr>
      <w:r w:rsidRPr="00A615EE">
        <w:rPr>
          <w:sz w:val="28"/>
          <w:szCs w:val="28"/>
          <w:lang w:val="uk-UA"/>
        </w:rPr>
        <w:t xml:space="preserve">Під час проведення уроків фізики важливим завданням для кожного вчителя є доцільність вибору форм і методів роботи, які мають стати запорукою розвитку компетентностей учнів. Не викликає особливих запитань до того як застосовуватимуться, наприклад, математичні здібності чи предметні компетентності з суміжних дисциплін. А зв’язок фізики з галуззю інформаційно-цифрових технологій є доволі, на перший погляд, складним. Посиленню міждисциплінарних зв’язків фізики та інформатики сприяє комп’ютерне моделювання фізичних явищ та процесів. </w:t>
      </w:r>
    </w:p>
    <w:p w:rsidR="00A21950" w:rsidRPr="00A615EE" w:rsidRDefault="00A21950" w:rsidP="00A21950">
      <w:pPr>
        <w:spacing w:line="360" w:lineRule="auto"/>
        <w:ind w:firstLine="709"/>
        <w:jc w:val="both"/>
        <w:rPr>
          <w:sz w:val="28"/>
          <w:szCs w:val="28"/>
          <w:lang w:val="uk-UA"/>
        </w:rPr>
      </w:pPr>
      <w:r w:rsidRPr="00A615EE">
        <w:rPr>
          <w:sz w:val="28"/>
          <w:szCs w:val="28"/>
          <w:lang w:val="uk-UA"/>
        </w:rPr>
        <w:t>У процесі пізнання і практичної діяльності людина широко застосовує різноманітні моделі. Створення і дослідження моделей позначається одним словом</w:t>
      </w:r>
      <w:r w:rsidRPr="00A615EE">
        <w:rPr>
          <w:i/>
          <w:sz w:val="28"/>
          <w:szCs w:val="28"/>
          <w:lang w:val="uk-UA"/>
        </w:rPr>
        <w:t xml:space="preserve"> – моделювання.</w:t>
      </w:r>
      <w:r w:rsidRPr="00A615EE">
        <w:rPr>
          <w:sz w:val="28"/>
          <w:szCs w:val="28"/>
          <w:lang w:val="uk-UA"/>
        </w:rPr>
        <w:t xml:space="preserve"> Людина постійно моделює, оскільки моделі, спрощуючи об'єкти і явища, допомагають людині зрозуміти реальний світ. Більше того, будь-яка наука починається з розробки простих і адекватних моделей.</w:t>
      </w:r>
    </w:p>
    <w:p w:rsidR="00A21950" w:rsidRPr="00A615EE" w:rsidRDefault="00A21950" w:rsidP="00A21950">
      <w:pPr>
        <w:pStyle w:val="Default"/>
        <w:spacing w:line="360" w:lineRule="auto"/>
        <w:ind w:firstLine="709"/>
        <w:jc w:val="both"/>
        <w:rPr>
          <w:sz w:val="28"/>
          <w:szCs w:val="28"/>
        </w:rPr>
      </w:pPr>
      <w:r w:rsidRPr="00A615EE">
        <w:rPr>
          <w:sz w:val="28"/>
          <w:szCs w:val="28"/>
        </w:rPr>
        <w:t xml:space="preserve">Під час вивчення фізичних явищ і процесів широко використовують імітаційні комп’ютерні моделі. Систематичне і цілеспрямоване їх використання сприяє: формуванню навичок самостійної роботи; розвитку логічного мислення; формуванню особистості, здатної орієнтуватися в потоці інформації в умовах сучасного світу; істотному впливові на мотиваційну сферу навчального процесу; розвитку інтересу до набуття фізичних знань; формуванню ключових компетентностей, узагальнених предметних умінь і навичок практичної діяльності. </w:t>
      </w:r>
    </w:p>
    <w:p w:rsidR="00A21950" w:rsidRPr="00A615EE" w:rsidRDefault="00A21950" w:rsidP="00A21950">
      <w:pPr>
        <w:spacing w:line="360" w:lineRule="auto"/>
        <w:ind w:firstLine="709"/>
        <w:jc w:val="both"/>
        <w:rPr>
          <w:i/>
          <w:sz w:val="28"/>
          <w:szCs w:val="28"/>
          <w:lang w:val="uk-UA"/>
        </w:rPr>
      </w:pPr>
      <w:r w:rsidRPr="00A615EE">
        <w:rPr>
          <w:sz w:val="28"/>
          <w:szCs w:val="28"/>
          <w:lang w:val="uk-UA"/>
        </w:rPr>
        <w:t xml:space="preserve">В. Штофф визначає, що </w:t>
      </w:r>
      <w:r w:rsidRPr="00A615EE">
        <w:rPr>
          <w:i/>
          <w:sz w:val="28"/>
          <w:szCs w:val="28"/>
          <w:lang w:val="uk-UA"/>
        </w:rPr>
        <w:t>«модель – це мисленнєво уявлена або матеріально реалізована система, яка, відображаючи або відтворюючи об’єкт дослідження, здатна замінювати його так, що її вивчення дає нам нову інформацію про цей об’єкт».</w:t>
      </w:r>
    </w:p>
    <w:p w:rsidR="00A21950" w:rsidRPr="00A615EE" w:rsidRDefault="00A21950" w:rsidP="00A21950">
      <w:pPr>
        <w:spacing w:line="360" w:lineRule="auto"/>
        <w:ind w:firstLine="709"/>
        <w:jc w:val="both"/>
        <w:rPr>
          <w:sz w:val="28"/>
          <w:szCs w:val="28"/>
          <w:lang w:val="uk-UA"/>
        </w:rPr>
      </w:pPr>
      <w:r w:rsidRPr="00A615EE">
        <w:rPr>
          <w:i/>
          <w:sz w:val="28"/>
          <w:szCs w:val="28"/>
          <w:lang w:val="uk-UA"/>
        </w:rPr>
        <w:t xml:space="preserve">Комп’ютерна модель – це модель, реалізована за допомогою програмного середовища. </w:t>
      </w:r>
      <w:r w:rsidRPr="00A615EE">
        <w:rPr>
          <w:sz w:val="28"/>
          <w:szCs w:val="28"/>
          <w:lang w:val="uk-UA"/>
        </w:rPr>
        <w:t>За допомогою сучасних комп’ютерів можна створювати програми, які моделюють явища та процеси будь-якої складності.</w:t>
      </w:r>
    </w:p>
    <w:p w:rsidR="00A21950" w:rsidRPr="00A615EE" w:rsidRDefault="00A21950" w:rsidP="00A21950">
      <w:pPr>
        <w:spacing w:line="360" w:lineRule="auto"/>
        <w:ind w:firstLine="709"/>
        <w:jc w:val="both"/>
        <w:rPr>
          <w:bCs/>
          <w:color w:val="212121"/>
          <w:sz w:val="28"/>
          <w:szCs w:val="28"/>
          <w:lang w:val="uk-UA"/>
        </w:rPr>
      </w:pPr>
      <w:r w:rsidRPr="00A615EE">
        <w:rPr>
          <w:sz w:val="28"/>
          <w:szCs w:val="28"/>
          <w:lang w:val="uk-UA"/>
        </w:rPr>
        <w:lastRenderedPageBreak/>
        <w:t xml:space="preserve">За допомогою динамічного 3-D моделювання можна допомогти учневі уявити і зрозуміти будову та принципи роботи надскладних приладів. Використовуючи додаток </w:t>
      </w:r>
      <w:r w:rsidRPr="00A615EE">
        <w:rPr>
          <w:b/>
          <w:bCs/>
          <w:color w:val="212121"/>
          <w:sz w:val="28"/>
          <w:szCs w:val="28"/>
          <w:lang w:val="uk-UA"/>
        </w:rPr>
        <w:t xml:space="preserve">3D Engineering Animations, </w:t>
      </w:r>
      <w:r w:rsidRPr="00A615EE">
        <w:rPr>
          <w:bCs/>
          <w:color w:val="212121"/>
          <w:sz w:val="28"/>
          <w:szCs w:val="28"/>
          <w:lang w:val="uk-UA"/>
        </w:rPr>
        <w:t>який безкоштовно встановлюється на смартфон, учень самостійно досліджуватиме та «заглядатиме всередину» двигунів, комп’ютерів, машин та механізмів. Розглянемо декілька скрін-шотів з результатами роботи програми для моделі чотиритактного двигуна внутрішнього згоряння.</w:t>
      </w:r>
    </w:p>
    <w:p w:rsidR="00A21950" w:rsidRPr="00A615EE" w:rsidRDefault="00A21950" w:rsidP="00A21950">
      <w:pPr>
        <w:spacing w:line="360" w:lineRule="auto"/>
        <w:ind w:firstLine="709"/>
        <w:jc w:val="center"/>
        <w:rPr>
          <w:bCs/>
          <w:color w:val="212121"/>
          <w:sz w:val="28"/>
          <w:szCs w:val="28"/>
          <w:lang w:val="uk-UA"/>
        </w:rPr>
      </w:pPr>
      <w:r w:rsidRPr="00A615EE">
        <w:rPr>
          <w:bCs/>
          <w:noProof/>
          <w:color w:val="212121"/>
          <w:sz w:val="28"/>
          <w:szCs w:val="28"/>
          <w:lang w:val="uk-UA" w:eastAsia="uk-UA"/>
        </w:rPr>
        <w:drawing>
          <wp:inline distT="0" distB="0" distL="0" distR="0">
            <wp:extent cx="1998896" cy="3553645"/>
            <wp:effectExtent l="19050" t="0" r="1354" b="0"/>
            <wp:docPr id="4" name="Рисунок 3" descr="Screenshot_2019-05-23-13-27-54-252_com.vaibhavkokare.thirddim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3-13-27-54-252_com.vaibhavkokare.thirddimension.png"/>
                    <pic:cNvPicPr/>
                  </pic:nvPicPr>
                  <pic:blipFill>
                    <a:blip r:embed="rId11" cstate="print">
                      <a:lum bright="30000"/>
                    </a:blip>
                    <a:stretch>
                      <a:fillRect/>
                    </a:stretch>
                  </pic:blipFill>
                  <pic:spPr>
                    <a:xfrm>
                      <a:off x="0" y="0"/>
                      <a:ext cx="1998968" cy="3553774"/>
                    </a:xfrm>
                    <a:prstGeom prst="rect">
                      <a:avLst/>
                    </a:prstGeom>
                  </pic:spPr>
                </pic:pic>
              </a:graphicData>
            </a:graphic>
          </wp:inline>
        </w:drawing>
      </w:r>
      <w:r w:rsidRPr="00A615EE">
        <w:rPr>
          <w:bCs/>
          <w:color w:val="212121"/>
          <w:sz w:val="28"/>
          <w:szCs w:val="28"/>
          <w:lang w:val="uk-UA"/>
        </w:rPr>
        <w:tab/>
      </w:r>
      <w:r w:rsidRPr="00A615EE">
        <w:rPr>
          <w:bCs/>
          <w:color w:val="212121"/>
          <w:sz w:val="28"/>
          <w:szCs w:val="28"/>
          <w:lang w:val="uk-UA"/>
        </w:rPr>
        <w:tab/>
      </w:r>
      <w:r w:rsidRPr="00A615EE">
        <w:rPr>
          <w:bCs/>
          <w:noProof/>
          <w:color w:val="212121"/>
          <w:sz w:val="28"/>
          <w:szCs w:val="28"/>
          <w:lang w:val="uk-UA" w:eastAsia="uk-UA"/>
        </w:rPr>
        <w:drawing>
          <wp:inline distT="0" distB="0" distL="0" distR="0">
            <wp:extent cx="1999531" cy="3554774"/>
            <wp:effectExtent l="19050" t="0" r="719" b="0"/>
            <wp:docPr id="5" name="Рисунок 4" descr="Screenshot_2019-05-23-13-29-03-295_com.vaibhavkokare.thirddim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3-13-29-03-295_com.vaibhavkokare.thirddimension.png"/>
                    <pic:cNvPicPr/>
                  </pic:nvPicPr>
                  <pic:blipFill>
                    <a:blip r:embed="rId12" cstate="print">
                      <a:lum bright="30000"/>
                    </a:blip>
                    <a:stretch>
                      <a:fillRect/>
                    </a:stretch>
                  </pic:blipFill>
                  <pic:spPr>
                    <a:xfrm>
                      <a:off x="0" y="0"/>
                      <a:ext cx="2001481" cy="3558240"/>
                    </a:xfrm>
                    <a:prstGeom prst="rect">
                      <a:avLst/>
                    </a:prstGeom>
                  </pic:spPr>
                </pic:pic>
              </a:graphicData>
            </a:graphic>
          </wp:inline>
        </w:drawing>
      </w:r>
    </w:p>
    <w:p w:rsidR="00A21950" w:rsidRPr="00A615EE" w:rsidRDefault="00A21950" w:rsidP="00A21950">
      <w:pPr>
        <w:spacing w:line="360" w:lineRule="auto"/>
        <w:ind w:firstLine="709"/>
        <w:jc w:val="center"/>
        <w:rPr>
          <w:bCs/>
          <w:color w:val="212121"/>
          <w:sz w:val="28"/>
          <w:szCs w:val="28"/>
          <w:lang w:val="uk-UA"/>
        </w:rPr>
      </w:pPr>
      <w:r w:rsidRPr="00A615EE">
        <w:rPr>
          <w:bCs/>
          <w:noProof/>
          <w:color w:val="212121"/>
          <w:sz w:val="28"/>
          <w:szCs w:val="28"/>
          <w:lang w:val="uk-UA" w:eastAsia="uk-UA"/>
        </w:rPr>
        <w:drawing>
          <wp:inline distT="0" distB="0" distL="0" distR="0">
            <wp:extent cx="1998992" cy="3553815"/>
            <wp:effectExtent l="19050" t="0" r="1258" b="0"/>
            <wp:docPr id="8" name="Рисунок 7" descr="Screenshot_2019-05-23-13-29-48-612_com.vaibhavkokare.thirddim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3-13-29-48-612_com.vaibhavkokare.thirddimension.png"/>
                    <pic:cNvPicPr/>
                  </pic:nvPicPr>
                  <pic:blipFill>
                    <a:blip r:embed="rId13" cstate="print">
                      <a:lum bright="30000"/>
                    </a:blip>
                    <a:stretch>
                      <a:fillRect/>
                    </a:stretch>
                  </pic:blipFill>
                  <pic:spPr>
                    <a:xfrm>
                      <a:off x="0" y="0"/>
                      <a:ext cx="1999004" cy="3553837"/>
                    </a:xfrm>
                    <a:prstGeom prst="rect">
                      <a:avLst/>
                    </a:prstGeom>
                  </pic:spPr>
                </pic:pic>
              </a:graphicData>
            </a:graphic>
          </wp:inline>
        </w:drawing>
      </w:r>
      <w:r w:rsidRPr="00A615EE">
        <w:rPr>
          <w:bCs/>
          <w:color w:val="212121"/>
          <w:sz w:val="28"/>
          <w:szCs w:val="28"/>
          <w:lang w:val="uk-UA"/>
        </w:rPr>
        <w:tab/>
      </w:r>
      <w:r w:rsidRPr="00A615EE">
        <w:rPr>
          <w:bCs/>
          <w:color w:val="212121"/>
          <w:sz w:val="28"/>
          <w:szCs w:val="28"/>
          <w:lang w:val="uk-UA"/>
        </w:rPr>
        <w:tab/>
      </w:r>
      <w:r w:rsidRPr="00A615EE">
        <w:rPr>
          <w:bCs/>
          <w:noProof/>
          <w:color w:val="212121"/>
          <w:sz w:val="28"/>
          <w:szCs w:val="28"/>
          <w:lang w:val="uk-UA" w:eastAsia="uk-UA"/>
        </w:rPr>
        <w:drawing>
          <wp:inline distT="0" distB="0" distL="0" distR="0">
            <wp:extent cx="1998896" cy="3553645"/>
            <wp:effectExtent l="19050" t="0" r="1354" b="0"/>
            <wp:docPr id="9" name="Рисунок 2" descr="Screenshot_2019-05-23-12-44-39-545_com.vaibhavkokare.thirddim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3-12-44-39-545_com.vaibhavkokare.thirddimension.png"/>
                    <pic:cNvPicPr/>
                  </pic:nvPicPr>
                  <pic:blipFill>
                    <a:blip r:embed="rId14" cstate="print">
                      <a:lum bright="30000"/>
                    </a:blip>
                    <a:stretch>
                      <a:fillRect/>
                    </a:stretch>
                  </pic:blipFill>
                  <pic:spPr>
                    <a:xfrm>
                      <a:off x="0" y="0"/>
                      <a:ext cx="2002605" cy="3560239"/>
                    </a:xfrm>
                    <a:prstGeom prst="rect">
                      <a:avLst/>
                    </a:prstGeom>
                  </pic:spPr>
                </pic:pic>
              </a:graphicData>
            </a:graphic>
          </wp:inline>
        </w:drawing>
      </w:r>
    </w:p>
    <w:p w:rsidR="00A21950" w:rsidRPr="00A615EE" w:rsidRDefault="00A21950" w:rsidP="00A21950">
      <w:pPr>
        <w:spacing w:line="360" w:lineRule="auto"/>
        <w:ind w:firstLine="709"/>
        <w:jc w:val="both"/>
        <w:rPr>
          <w:bCs/>
          <w:color w:val="212121"/>
          <w:sz w:val="28"/>
          <w:szCs w:val="28"/>
          <w:lang w:val="uk-UA"/>
        </w:rPr>
      </w:pPr>
      <w:r w:rsidRPr="00A615EE">
        <w:rPr>
          <w:bCs/>
          <w:color w:val="212121"/>
          <w:sz w:val="28"/>
          <w:szCs w:val="28"/>
          <w:lang w:val="uk-UA"/>
        </w:rPr>
        <w:lastRenderedPageBreak/>
        <w:t>Приховуючи частини корпусу двигуна, досліджується зовнішній вигляд,  призначення та функції його деталей, проводиться докладний аналіз складових частин пристрою. Існує можливість спостереження за його роботою з  різними масштабом та кутом зору.</w:t>
      </w:r>
    </w:p>
    <w:p w:rsidR="00A21950" w:rsidRPr="00A615EE" w:rsidRDefault="00A21950" w:rsidP="00A21950">
      <w:pPr>
        <w:spacing w:line="360" w:lineRule="auto"/>
        <w:ind w:firstLine="709"/>
        <w:jc w:val="both"/>
        <w:rPr>
          <w:bCs/>
          <w:color w:val="212121"/>
          <w:sz w:val="28"/>
          <w:szCs w:val="28"/>
          <w:lang w:val="uk-UA"/>
        </w:rPr>
      </w:pPr>
      <w:r w:rsidRPr="00A615EE">
        <w:rPr>
          <w:bCs/>
          <w:color w:val="212121"/>
          <w:sz w:val="28"/>
          <w:szCs w:val="28"/>
          <w:lang w:val="uk-UA"/>
        </w:rPr>
        <w:t xml:space="preserve">Використання засобів тривимірного динамічного моделювання на уроках фізики дає беззаперечні переваги над іншими видами наочності у процесі аналізу будови пристроїв та застосування в них законів природи. </w:t>
      </w:r>
    </w:p>
    <w:p w:rsidR="00A21950" w:rsidRPr="00A615EE" w:rsidRDefault="00A21950" w:rsidP="00A21950">
      <w:pPr>
        <w:spacing w:line="360" w:lineRule="auto"/>
        <w:ind w:firstLine="709"/>
        <w:jc w:val="both"/>
        <w:rPr>
          <w:sz w:val="28"/>
          <w:szCs w:val="28"/>
          <w:lang w:val="uk-UA"/>
        </w:rPr>
      </w:pPr>
      <w:r w:rsidRPr="00A615EE">
        <w:rPr>
          <w:sz w:val="28"/>
          <w:szCs w:val="28"/>
          <w:lang w:val="uk-UA"/>
        </w:rPr>
        <w:t xml:space="preserve">Під час вивчення певних фізичних явищ та процесів найбільш перспективними є </w:t>
      </w:r>
      <w:r w:rsidRPr="00A615EE">
        <w:rPr>
          <w:i/>
          <w:sz w:val="28"/>
          <w:szCs w:val="28"/>
          <w:lang w:val="uk-UA"/>
        </w:rPr>
        <w:t>комп'ютерні імітаційні моделі</w:t>
      </w:r>
      <w:r w:rsidRPr="00A615EE">
        <w:rPr>
          <w:sz w:val="28"/>
          <w:szCs w:val="28"/>
          <w:lang w:val="uk-UA"/>
        </w:rPr>
        <w:t>. Їх використання дозволяє візуалізувати явища і процеси; здійснювати постійний зворотний зв’язок між користувачем і комп’ютерною технікою; дає можливість для зберігання достатньо великих обсягів інформації, її передачі та доступу до центрального банку даних, дозволяє створювати та досліджувати на екрані динамічну картину фізичних явищ і процесів.</w:t>
      </w:r>
    </w:p>
    <w:p w:rsidR="00A21950" w:rsidRPr="00A615EE" w:rsidRDefault="00A21950" w:rsidP="00A21950">
      <w:pPr>
        <w:spacing w:line="360" w:lineRule="auto"/>
        <w:ind w:firstLine="709"/>
        <w:jc w:val="both"/>
        <w:rPr>
          <w:sz w:val="28"/>
          <w:szCs w:val="28"/>
          <w:lang w:val="uk-UA"/>
        </w:rPr>
      </w:pPr>
      <w:r w:rsidRPr="00A615EE">
        <w:rPr>
          <w:sz w:val="28"/>
          <w:szCs w:val="28"/>
          <w:lang w:val="uk-UA"/>
        </w:rPr>
        <w:t xml:space="preserve">Однією з прикладних програм, призначених для комп’ютерного моделювання фізичних процесів є додаток </w:t>
      </w:r>
      <w:r w:rsidRPr="00A615EE">
        <w:rPr>
          <w:b/>
          <w:sz w:val="28"/>
          <w:szCs w:val="28"/>
          <w:lang w:val="uk-UA"/>
        </w:rPr>
        <w:t xml:space="preserve">Algodoo </w:t>
      </w:r>
      <w:r w:rsidRPr="00A615EE">
        <w:rPr>
          <w:sz w:val="28"/>
          <w:szCs w:val="28"/>
          <w:lang w:val="uk-UA"/>
        </w:rPr>
        <w:t>(автор Еміль Ернерфельд)</w:t>
      </w:r>
      <w:r w:rsidRPr="00A615EE">
        <w:rPr>
          <w:b/>
          <w:sz w:val="28"/>
          <w:szCs w:val="28"/>
          <w:lang w:val="uk-UA"/>
        </w:rPr>
        <w:t xml:space="preserve">. </w:t>
      </w:r>
      <w:r w:rsidRPr="00A615EE">
        <w:rPr>
          <w:sz w:val="28"/>
          <w:szCs w:val="28"/>
          <w:lang w:val="uk-UA"/>
        </w:rPr>
        <w:t>Додаток</w:t>
      </w:r>
      <w:r w:rsidRPr="00A615EE">
        <w:rPr>
          <w:b/>
          <w:sz w:val="28"/>
          <w:szCs w:val="28"/>
          <w:lang w:val="uk-UA"/>
        </w:rPr>
        <w:t xml:space="preserve"> </w:t>
      </w:r>
      <w:r w:rsidRPr="00A615EE">
        <w:rPr>
          <w:sz w:val="28"/>
          <w:szCs w:val="28"/>
          <w:lang w:val="uk-UA"/>
        </w:rPr>
        <w:t xml:space="preserve">розповсюджується як програма з відкритим програмним кодом. </w:t>
      </w:r>
    </w:p>
    <w:p w:rsidR="00A21950" w:rsidRPr="00A615EE" w:rsidRDefault="00A21950" w:rsidP="00A21950">
      <w:pPr>
        <w:spacing w:line="360" w:lineRule="auto"/>
        <w:ind w:firstLine="709"/>
        <w:jc w:val="both"/>
        <w:rPr>
          <w:sz w:val="28"/>
          <w:szCs w:val="28"/>
          <w:lang w:val="uk-UA"/>
        </w:rPr>
      </w:pPr>
      <w:r w:rsidRPr="00A615EE">
        <w:rPr>
          <w:sz w:val="28"/>
          <w:szCs w:val="28"/>
          <w:lang w:val="uk-UA"/>
        </w:rPr>
        <w:t>ALGODOO - це унікальне 2D-симуляційне середовище для створення інтерактивних сцен з механіки, оптики та навіть молекулярної фізики у грайливий, «мультяшний» спосіб. Algodoo покликана заохотити студентів і учнів  до творчості, мотивувати до здобуття знань, використовуючи фізику, пояснювати наш реальний світ. Поєднання науки і мистецтва робить Algodoo освітнім, оскільки це цікаво.</w:t>
      </w:r>
    </w:p>
    <w:p w:rsidR="00A21950" w:rsidRPr="00A615EE" w:rsidRDefault="00A21950" w:rsidP="00A21950">
      <w:pPr>
        <w:spacing w:line="360" w:lineRule="auto"/>
        <w:ind w:firstLine="709"/>
        <w:jc w:val="both"/>
        <w:rPr>
          <w:sz w:val="28"/>
          <w:szCs w:val="28"/>
          <w:lang w:val="uk-UA"/>
        </w:rPr>
      </w:pPr>
      <w:r w:rsidRPr="00A615EE">
        <w:rPr>
          <w:sz w:val="28"/>
          <w:szCs w:val="28"/>
          <w:lang w:val="uk-UA"/>
        </w:rPr>
        <w:t>Як освітнє програмне забезпечення, Algodoo застосовує конструктивістську парадигму навчання, тобто навчання, під час створення симуляцій, а не просто запускаючи готові системи. Відкритість Algodoo дуже важлива як творчий та мотиваційний аспект для користувачів. Ця модель використання супроводжується живим веб-сайтом спільноти (</w:t>
      </w:r>
      <w:hyperlink r:id="rId15" w:history="1">
        <w:r w:rsidRPr="00A615EE">
          <w:rPr>
            <w:rStyle w:val="a8"/>
            <w:sz w:val="28"/>
            <w:szCs w:val="28"/>
            <w:lang w:val="uk-UA"/>
          </w:rPr>
          <w:t>http://www.algodoo.com/</w:t>
        </w:r>
      </w:hyperlink>
      <w:r w:rsidRPr="00A615EE">
        <w:rPr>
          <w:sz w:val="28"/>
          <w:szCs w:val="28"/>
          <w:lang w:val="uk-UA"/>
        </w:rPr>
        <w:t>), навчальними посібниками, рядом готових сцен і прикладів, зразками уроків і онлайн сховищем сцен, створеним користувачем.</w:t>
      </w:r>
    </w:p>
    <w:p w:rsidR="00084C20" w:rsidRPr="00A615EE" w:rsidRDefault="00084C20" w:rsidP="00084C20">
      <w:pPr>
        <w:spacing w:line="360" w:lineRule="auto"/>
        <w:ind w:firstLine="709"/>
        <w:jc w:val="both"/>
        <w:rPr>
          <w:sz w:val="28"/>
          <w:szCs w:val="28"/>
          <w:lang w:val="uk-UA"/>
        </w:rPr>
      </w:pPr>
      <w:r w:rsidRPr="00A615EE">
        <w:rPr>
          <w:sz w:val="28"/>
          <w:szCs w:val="28"/>
          <w:lang w:val="uk-UA"/>
        </w:rPr>
        <w:t xml:space="preserve">Чи знаєте ви наскільки небезпечним є вибух природного газу?  А може, ви </w:t>
      </w:r>
      <w:r w:rsidRPr="00A615EE">
        <w:rPr>
          <w:sz w:val="28"/>
          <w:szCs w:val="28"/>
          <w:lang w:val="uk-UA"/>
        </w:rPr>
        <w:lastRenderedPageBreak/>
        <w:t>завжди мріяли працювати на атомній електростанції? Порошкові іграшки дозволяють вам спостерігати за  всім цим, і навіть більше!</w:t>
      </w:r>
    </w:p>
    <w:p w:rsidR="00084C20" w:rsidRPr="00A615EE" w:rsidRDefault="00084C20" w:rsidP="00084C20">
      <w:pPr>
        <w:spacing w:line="360" w:lineRule="auto"/>
        <w:ind w:firstLine="709"/>
        <w:jc w:val="both"/>
        <w:rPr>
          <w:sz w:val="28"/>
          <w:szCs w:val="28"/>
          <w:lang w:val="uk-UA"/>
        </w:rPr>
      </w:pPr>
      <w:r w:rsidRPr="00A615EE">
        <w:rPr>
          <w:sz w:val="28"/>
          <w:szCs w:val="28"/>
          <w:lang w:val="uk-UA"/>
        </w:rPr>
        <w:t>Порошкоподібна іграшка - це вільна фізична пісочниця, яка імітує тиск і швидкість повітря, тепло, гравітацію і незліченну кількість взаємодій між різними речовинами! Гра надає різні будівельні матеріали, рідини, гази та електронні компоненти, які можуть бути використані для побудови складних машин, гармат, бомб і багато всього іншого. Потім ви можете підірвати  їх і спостерігати за вибухами або керувати створеною системою. Існує можливість переглядати та відтворювати тисячі різних проектів, зроблених спільнотою, або завантажувати власні.</w:t>
      </w:r>
    </w:p>
    <w:p w:rsidR="00084C20" w:rsidRPr="00A615EE" w:rsidRDefault="00084C20" w:rsidP="00084C20">
      <w:pPr>
        <w:spacing w:line="360" w:lineRule="auto"/>
        <w:ind w:firstLine="709"/>
        <w:jc w:val="both"/>
        <w:rPr>
          <w:sz w:val="28"/>
          <w:szCs w:val="28"/>
          <w:lang w:val="uk-UA"/>
        </w:rPr>
      </w:pPr>
      <w:r w:rsidRPr="00A615EE">
        <w:rPr>
          <w:sz w:val="28"/>
          <w:szCs w:val="28"/>
          <w:lang w:val="uk-UA"/>
        </w:rPr>
        <w:t xml:space="preserve">Додаток дозволяє моделювати різноманітні фізичні процеси, які стосуються теплових, електричних  та явищ ядерної фізики. Розглянемо декілька прикладів такого моделювання. </w:t>
      </w:r>
    </w:p>
    <w:p w:rsidR="00084C20" w:rsidRPr="00A615EE" w:rsidRDefault="00084C20" w:rsidP="00084C20">
      <w:pPr>
        <w:spacing w:line="360" w:lineRule="auto"/>
        <w:ind w:firstLine="709"/>
        <w:jc w:val="both"/>
        <w:rPr>
          <w:sz w:val="28"/>
          <w:szCs w:val="28"/>
          <w:lang w:val="uk-UA"/>
        </w:rPr>
      </w:pPr>
      <w:r w:rsidRPr="00A615EE">
        <w:rPr>
          <w:noProof/>
          <w:sz w:val="28"/>
          <w:szCs w:val="28"/>
          <w:lang w:val="uk-UA" w:eastAsia="uk-UA"/>
        </w:rPr>
        <w:drawing>
          <wp:anchor distT="0" distB="0" distL="114300" distR="114300" simplePos="0" relativeHeight="251659264" behindDoc="0" locked="0" layoutInCell="1" allowOverlap="1">
            <wp:simplePos x="0" y="0"/>
            <wp:positionH relativeFrom="column">
              <wp:posOffset>2032635</wp:posOffset>
            </wp:positionH>
            <wp:positionV relativeFrom="paragraph">
              <wp:posOffset>17780</wp:posOffset>
            </wp:positionV>
            <wp:extent cx="4248785" cy="3100705"/>
            <wp:effectExtent l="1905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26456" t="17564" r="26377" b="21195"/>
                    <a:stretch>
                      <a:fillRect/>
                    </a:stretch>
                  </pic:blipFill>
                  <pic:spPr bwMode="auto">
                    <a:xfrm>
                      <a:off x="0" y="0"/>
                      <a:ext cx="4248785" cy="3100705"/>
                    </a:xfrm>
                    <a:prstGeom prst="rect">
                      <a:avLst/>
                    </a:prstGeom>
                    <a:noFill/>
                    <a:ln w="9525">
                      <a:noFill/>
                      <a:miter lim="800000"/>
                      <a:headEnd/>
                      <a:tailEnd/>
                    </a:ln>
                  </pic:spPr>
                </pic:pic>
              </a:graphicData>
            </a:graphic>
          </wp:anchor>
        </w:drawing>
      </w:r>
      <w:r w:rsidRPr="00A615EE">
        <w:rPr>
          <w:sz w:val="28"/>
          <w:szCs w:val="28"/>
          <w:lang w:val="uk-UA"/>
        </w:rPr>
        <w:t>Ядерний реактор РБМК-1000, змодельований засобами середовища Powder, виглядає доволі реалістично. Під час імітації його роботи можна слідкувати за параметрами реактора та процесами руху керуючих стрижнів.</w:t>
      </w:r>
    </w:p>
    <w:p w:rsidR="00084C20" w:rsidRPr="00A615EE" w:rsidRDefault="00084C20" w:rsidP="00084C20">
      <w:pPr>
        <w:spacing w:line="360" w:lineRule="auto"/>
        <w:ind w:firstLine="709"/>
        <w:rPr>
          <w:sz w:val="28"/>
          <w:szCs w:val="28"/>
          <w:lang w:val="uk-UA"/>
        </w:rPr>
      </w:pPr>
    </w:p>
    <w:p w:rsidR="00084C20" w:rsidRPr="00A615EE" w:rsidRDefault="00084C20" w:rsidP="00084C20">
      <w:pPr>
        <w:spacing w:line="360" w:lineRule="auto"/>
        <w:ind w:firstLine="709"/>
        <w:rPr>
          <w:sz w:val="28"/>
          <w:szCs w:val="28"/>
          <w:lang w:val="uk-UA"/>
        </w:rPr>
      </w:pPr>
      <w:r w:rsidRPr="00A615EE">
        <w:rPr>
          <w:sz w:val="28"/>
          <w:szCs w:val="28"/>
          <w:lang w:val="uk-UA"/>
        </w:rPr>
        <w:br w:type="page"/>
      </w:r>
      <w:r w:rsidRPr="00A615EE">
        <w:rPr>
          <w:sz w:val="28"/>
          <w:szCs w:val="28"/>
          <w:lang w:val="uk-UA"/>
        </w:rPr>
        <w:lastRenderedPageBreak/>
        <w:t>А ось так виглядає виверження вулкану.</w:t>
      </w:r>
    </w:p>
    <w:p w:rsidR="00084C20" w:rsidRPr="00A615EE" w:rsidRDefault="00084C20" w:rsidP="00084C20">
      <w:pPr>
        <w:spacing w:line="360" w:lineRule="auto"/>
        <w:ind w:firstLine="709"/>
        <w:rPr>
          <w:sz w:val="28"/>
          <w:szCs w:val="28"/>
          <w:lang w:val="uk-UA"/>
        </w:rPr>
      </w:pPr>
      <w:r w:rsidRPr="00A615EE">
        <w:rPr>
          <w:noProof/>
          <w:sz w:val="28"/>
          <w:szCs w:val="28"/>
          <w:lang w:val="uk-UA" w:eastAsia="uk-UA"/>
        </w:rPr>
        <w:drawing>
          <wp:inline distT="0" distB="0" distL="0" distR="0">
            <wp:extent cx="3527231" cy="2509761"/>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26326" t="18476" r="26377" b="21709"/>
                    <a:stretch>
                      <a:fillRect/>
                    </a:stretch>
                  </pic:blipFill>
                  <pic:spPr bwMode="auto">
                    <a:xfrm>
                      <a:off x="0" y="0"/>
                      <a:ext cx="3528666" cy="2510782"/>
                    </a:xfrm>
                    <a:prstGeom prst="rect">
                      <a:avLst/>
                    </a:prstGeom>
                    <a:noFill/>
                    <a:ln w="9525">
                      <a:noFill/>
                      <a:miter lim="800000"/>
                      <a:headEnd/>
                      <a:tailEnd/>
                    </a:ln>
                  </pic:spPr>
                </pic:pic>
              </a:graphicData>
            </a:graphic>
          </wp:inline>
        </w:drawing>
      </w:r>
    </w:p>
    <w:p w:rsidR="00084C20" w:rsidRPr="00A615EE" w:rsidRDefault="00084C20" w:rsidP="00084C20">
      <w:pPr>
        <w:spacing w:line="360" w:lineRule="auto"/>
        <w:ind w:firstLine="709"/>
        <w:rPr>
          <w:sz w:val="28"/>
          <w:szCs w:val="28"/>
          <w:lang w:val="uk-UA"/>
        </w:rPr>
      </w:pPr>
      <w:r w:rsidRPr="00A615EE">
        <w:rPr>
          <w:sz w:val="28"/>
          <w:szCs w:val="28"/>
          <w:lang w:val="uk-UA"/>
        </w:rPr>
        <w:t>Ядерний вибух, змодельований в умовах невагомості, дозволяє не тільки побудувати бомбу і детонувати її, але і вимірювати тиски та температури у різних ділянках вибухової хвилі.</w:t>
      </w:r>
    </w:p>
    <w:p w:rsidR="00084C20" w:rsidRPr="00A615EE" w:rsidRDefault="00084C20" w:rsidP="00084C20">
      <w:pPr>
        <w:spacing w:line="360" w:lineRule="auto"/>
        <w:ind w:firstLine="709"/>
        <w:rPr>
          <w:sz w:val="28"/>
          <w:szCs w:val="28"/>
          <w:lang w:val="uk-UA"/>
        </w:rPr>
      </w:pPr>
      <w:r w:rsidRPr="00A615EE">
        <w:rPr>
          <w:noProof/>
          <w:sz w:val="28"/>
          <w:szCs w:val="28"/>
          <w:lang w:val="uk-UA" w:eastAsia="uk-UA"/>
        </w:rPr>
        <w:drawing>
          <wp:inline distT="0" distB="0" distL="0" distR="0">
            <wp:extent cx="2864071" cy="2067339"/>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l="26576" t="18707" r="26637" b="21247"/>
                    <a:stretch>
                      <a:fillRect/>
                    </a:stretch>
                  </pic:blipFill>
                  <pic:spPr bwMode="auto">
                    <a:xfrm>
                      <a:off x="0" y="0"/>
                      <a:ext cx="2864071" cy="2067339"/>
                    </a:xfrm>
                    <a:prstGeom prst="rect">
                      <a:avLst/>
                    </a:prstGeom>
                    <a:noFill/>
                    <a:ln w="9525">
                      <a:noFill/>
                      <a:miter lim="800000"/>
                      <a:headEnd/>
                      <a:tailEnd/>
                    </a:ln>
                  </pic:spPr>
                </pic:pic>
              </a:graphicData>
            </a:graphic>
          </wp:inline>
        </w:drawing>
      </w:r>
      <w:r w:rsidRPr="00A615EE">
        <w:rPr>
          <w:noProof/>
          <w:sz w:val="28"/>
          <w:szCs w:val="28"/>
          <w:lang w:val="uk-UA" w:eastAsia="uk-UA"/>
        </w:rPr>
        <w:drawing>
          <wp:inline distT="0" distB="0" distL="0" distR="0">
            <wp:extent cx="2843392" cy="2069320"/>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26604" t="18938" r="26897" b="20959"/>
                    <a:stretch>
                      <a:fillRect/>
                    </a:stretch>
                  </pic:blipFill>
                  <pic:spPr bwMode="auto">
                    <a:xfrm>
                      <a:off x="0" y="0"/>
                      <a:ext cx="2843392" cy="2069320"/>
                    </a:xfrm>
                    <a:prstGeom prst="rect">
                      <a:avLst/>
                    </a:prstGeom>
                    <a:noFill/>
                    <a:ln w="9525">
                      <a:noFill/>
                      <a:miter lim="800000"/>
                      <a:headEnd/>
                      <a:tailEnd/>
                    </a:ln>
                  </pic:spPr>
                </pic:pic>
              </a:graphicData>
            </a:graphic>
          </wp:inline>
        </w:drawing>
      </w:r>
    </w:p>
    <w:p w:rsidR="00B96777" w:rsidRDefault="00084C20" w:rsidP="00084C20">
      <w:pPr>
        <w:spacing w:line="360" w:lineRule="auto"/>
        <w:ind w:firstLine="709"/>
        <w:jc w:val="both"/>
        <w:rPr>
          <w:sz w:val="28"/>
          <w:szCs w:val="28"/>
          <w:lang w:val="uk-UA"/>
        </w:rPr>
      </w:pPr>
      <w:r w:rsidRPr="00A615EE">
        <w:rPr>
          <w:sz w:val="28"/>
          <w:szCs w:val="28"/>
          <w:lang w:val="uk-UA"/>
        </w:rPr>
        <w:t>Процес моделювання проходить доволі складно. Інтерфейс, в якому використовуються скорочені назви речовин, англомовний. Але створювати нескладні моделі під силу навіть учням основної школи.  Крім того на сторінках сайту підтримки програми (</w:t>
      </w:r>
      <w:hyperlink r:id="rId20" w:history="1">
        <w:r w:rsidRPr="00A615EE">
          <w:rPr>
            <w:rStyle w:val="a8"/>
            <w:sz w:val="28"/>
            <w:szCs w:val="28"/>
            <w:lang w:val="uk-UA"/>
          </w:rPr>
          <w:t>https://powdertoy.co.uk</w:t>
        </w:r>
      </w:hyperlink>
      <w:r w:rsidRPr="00A615EE">
        <w:rPr>
          <w:sz w:val="28"/>
          <w:szCs w:val="28"/>
          <w:lang w:val="uk-UA"/>
        </w:rPr>
        <w:t>) розроблено докладні інструкції щодо використання функцій програми.</w:t>
      </w:r>
    </w:p>
    <w:p w:rsidR="00B96777" w:rsidRDefault="00B96777">
      <w:pPr>
        <w:widowControl/>
        <w:autoSpaceDE/>
        <w:autoSpaceDN/>
        <w:adjustRightInd/>
        <w:rPr>
          <w:sz w:val="28"/>
          <w:szCs w:val="28"/>
          <w:lang w:val="uk-UA"/>
        </w:rPr>
      </w:pPr>
      <w:r>
        <w:rPr>
          <w:sz w:val="28"/>
          <w:szCs w:val="28"/>
          <w:lang w:val="uk-UA"/>
        </w:rPr>
        <w:br w:type="page"/>
      </w:r>
    </w:p>
    <w:p w:rsidR="00084C20" w:rsidRPr="00A615EE" w:rsidRDefault="00084C20" w:rsidP="00084C20">
      <w:pPr>
        <w:spacing w:line="360" w:lineRule="auto"/>
        <w:ind w:firstLine="709"/>
        <w:jc w:val="both"/>
        <w:rPr>
          <w:sz w:val="28"/>
          <w:szCs w:val="28"/>
          <w:lang w:val="uk-UA"/>
        </w:rPr>
      </w:pPr>
    </w:p>
    <w:p w:rsidR="00084C20" w:rsidRPr="00A615EE" w:rsidRDefault="00084C20" w:rsidP="00084C20">
      <w:pPr>
        <w:rPr>
          <w:rFonts w:asciiTheme="majorHAnsi" w:eastAsiaTheme="majorEastAsia" w:hAnsiTheme="majorHAnsi" w:cstheme="majorBidi"/>
          <w:b/>
          <w:bCs/>
          <w:color w:val="4F81BD" w:themeColor="accent1"/>
          <w:sz w:val="26"/>
          <w:szCs w:val="26"/>
          <w:lang w:val="uk-UA"/>
        </w:rPr>
      </w:pPr>
      <w:r w:rsidRPr="00A615EE">
        <w:rPr>
          <w:lang w:val="uk-UA"/>
        </w:rPr>
        <w:br w:type="page"/>
      </w:r>
    </w:p>
    <w:p w:rsidR="00AF67E3" w:rsidRPr="00A615EE" w:rsidRDefault="00AF67E3" w:rsidP="00AF67E3">
      <w:pPr>
        <w:pStyle w:val="2"/>
        <w:rPr>
          <w:lang w:val="uk-UA"/>
        </w:rPr>
      </w:pPr>
      <w:bookmarkStart w:id="4" w:name="_Toc62072259"/>
      <w:r w:rsidRPr="00A615EE">
        <w:rPr>
          <w:lang w:val="uk-UA"/>
        </w:rPr>
        <w:lastRenderedPageBreak/>
        <w:t>Висновки</w:t>
      </w:r>
      <w:bookmarkEnd w:id="4"/>
    </w:p>
    <w:p w:rsidR="00A02DE8" w:rsidRPr="00A615EE" w:rsidRDefault="005C03EA" w:rsidP="00AF67E3">
      <w:pPr>
        <w:tabs>
          <w:tab w:val="left" w:pos="3240"/>
        </w:tabs>
        <w:spacing w:line="360" w:lineRule="auto"/>
        <w:ind w:firstLine="709"/>
        <w:jc w:val="both"/>
        <w:rPr>
          <w:sz w:val="28"/>
          <w:szCs w:val="28"/>
          <w:lang w:val="uk-UA"/>
        </w:rPr>
      </w:pPr>
      <w:r w:rsidRPr="00A615EE">
        <w:rPr>
          <w:sz w:val="28"/>
          <w:szCs w:val="28"/>
          <w:lang w:val="uk-UA"/>
        </w:rPr>
        <w:t>На даний час в</w:t>
      </w:r>
      <w:r w:rsidR="00A02DE8" w:rsidRPr="00A615EE">
        <w:rPr>
          <w:sz w:val="28"/>
          <w:szCs w:val="28"/>
          <w:lang w:val="uk-UA"/>
        </w:rPr>
        <w:t>ажливим аспектом формування фізичної освіти є створення таких засобів та методів навчання, які активізують самостійну діяльність учнів, його змістовні, процесуальні та мотиваційні компоненти; враховують індивідуальність, викликають інтерес до навчання, вчать володіти різними способами мислення.</w:t>
      </w:r>
    </w:p>
    <w:p w:rsidR="00A02DE8" w:rsidRPr="00A615EE" w:rsidRDefault="00A02DE8" w:rsidP="00AF67E3">
      <w:pPr>
        <w:tabs>
          <w:tab w:val="left" w:pos="3240"/>
        </w:tabs>
        <w:spacing w:line="360" w:lineRule="auto"/>
        <w:ind w:firstLine="709"/>
        <w:jc w:val="both"/>
        <w:rPr>
          <w:sz w:val="28"/>
          <w:szCs w:val="28"/>
          <w:lang w:val="uk-UA"/>
        </w:rPr>
      </w:pPr>
      <w:r w:rsidRPr="00A615EE">
        <w:rPr>
          <w:sz w:val="28"/>
          <w:szCs w:val="28"/>
          <w:lang w:val="uk-UA"/>
        </w:rPr>
        <w:t>Одним з методів навчання, що активізує навчально-виховний процес, є метод проектів, який орієнтує не тільки на інтеграцію знань, а й на застосування набутих нових знань, для включення в сферу освоєння нових способів діяльності.</w:t>
      </w:r>
    </w:p>
    <w:p w:rsidR="00AF67E3" w:rsidRPr="00A615EE" w:rsidRDefault="00AF67E3" w:rsidP="00AF67E3">
      <w:pPr>
        <w:widowControl/>
        <w:autoSpaceDE/>
        <w:autoSpaceDN/>
        <w:adjustRightInd/>
        <w:spacing w:line="360" w:lineRule="auto"/>
        <w:ind w:firstLine="709"/>
        <w:jc w:val="both"/>
        <w:rPr>
          <w:sz w:val="28"/>
          <w:szCs w:val="28"/>
          <w:lang w:val="uk-UA"/>
        </w:rPr>
      </w:pPr>
      <w:r w:rsidRPr="00A615EE">
        <w:rPr>
          <w:sz w:val="28"/>
          <w:szCs w:val="28"/>
          <w:lang w:val="uk-UA"/>
        </w:rPr>
        <w:t xml:space="preserve">  Отже, </w:t>
      </w:r>
      <w:bookmarkStart w:id="5" w:name="_GoBack"/>
      <w:bookmarkEnd w:id="5"/>
      <w:r w:rsidR="005C03EA" w:rsidRPr="00A615EE">
        <w:rPr>
          <w:sz w:val="28"/>
          <w:szCs w:val="28"/>
          <w:lang w:val="uk-UA"/>
        </w:rPr>
        <w:t xml:space="preserve">використання </w:t>
      </w:r>
      <w:r w:rsidR="00084C20" w:rsidRPr="00A615EE">
        <w:rPr>
          <w:sz w:val="28"/>
          <w:szCs w:val="28"/>
          <w:lang w:val="uk-UA"/>
        </w:rPr>
        <w:t>інформаційно-комунікаційних технологій, засобів комп’ютерного моделювання</w:t>
      </w:r>
      <w:r w:rsidR="000D6FAC" w:rsidRPr="00A615EE">
        <w:rPr>
          <w:sz w:val="28"/>
          <w:szCs w:val="28"/>
          <w:lang w:val="uk-UA"/>
        </w:rPr>
        <w:t xml:space="preserve"> та методу проектів</w:t>
      </w:r>
      <w:r w:rsidRPr="00A615EE">
        <w:rPr>
          <w:sz w:val="28"/>
          <w:szCs w:val="28"/>
          <w:lang w:val="uk-UA"/>
        </w:rPr>
        <w:t xml:space="preserve"> дає змогу підвищувати ефективність навчання шляхом оптимізації та інтенсифікації навчально-виховного процесу,</w:t>
      </w:r>
      <w:r w:rsidR="00084C20" w:rsidRPr="00A615EE">
        <w:rPr>
          <w:sz w:val="28"/>
          <w:szCs w:val="28"/>
          <w:lang w:val="uk-UA"/>
        </w:rPr>
        <w:t xml:space="preserve"> розвивати ключові компетентності здобувачів освіти,</w:t>
      </w:r>
      <w:r w:rsidRPr="00A615EE">
        <w:rPr>
          <w:sz w:val="28"/>
          <w:szCs w:val="28"/>
          <w:lang w:val="uk-UA"/>
        </w:rPr>
        <w:t xml:space="preserve"> враховуючи індивідуальні особливості учнів, що дуже важливо у світлі завдань, поставлених реформою загальної середньої освіти.</w:t>
      </w:r>
    </w:p>
    <w:p w:rsidR="00B96777" w:rsidRDefault="00CF586F" w:rsidP="000C2102">
      <w:pPr>
        <w:widowControl/>
        <w:autoSpaceDE/>
        <w:autoSpaceDN/>
        <w:adjustRightInd/>
        <w:spacing w:line="360" w:lineRule="auto"/>
        <w:ind w:firstLine="709"/>
        <w:rPr>
          <w:sz w:val="28"/>
          <w:szCs w:val="28"/>
          <w:lang w:val="uk-UA"/>
        </w:rPr>
      </w:pPr>
      <w:r w:rsidRPr="00A615EE">
        <w:rPr>
          <w:sz w:val="28"/>
          <w:szCs w:val="28"/>
          <w:lang w:val="uk-UA"/>
        </w:rPr>
        <w:t>З метою популяризації та поширення досвіду роботи методичні розробки розміщую на сайті ІнфоФізика (</w:t>
      </w:r>
      <w:hyperlink r:id="rId21" w:history="1">
        <w:r w:rsidRPr="00A615EE">
          <w:rPr>
            <w:rStyle w:val="a8"/>
            <w:sz w:val="28"/>
            <w:szCs w:val="28"/>
            <w:lang w:val="uk-UA"/>
          </w:rPr>
          <w:t>https://sites.google.com/site/infofizikon</w:t>
        </w:r>
      </w:hyperlink>
      <w:r w:rsidRPr="00A615EE">
        <w:rPr>
          <w:sz w:val="28"/>
          <w:szCs w:val="28"/>
          <w:lang w:val="uk-UA"/>
        </w:rPr>
        <w:t>), проводжу тренінги, майстер-класи та засідання творчих груп вчителів школи, району</w:t>
      </w:r>
      <w:r w:rsidR="002C5F0F" w:rsidRPr="00A615EE">
        <w:rPr>
          <w:sz w:val="28"/>
          <w:szCs w:val="28"/>
          <w:lang w:val="uk-UA"/>
        </w:rPr>
        <w:t xml:space="preserve"> (грудень 2019, вересень 2020)</w:t>
      </w:r>
      <w:r w:rsidRPr="00A615EE">
        <w:rPr>
          <w:sz w:val="28"/>
          <w:szCs w:val="28"/>
          <w:lang w:val="uk-UA"/>
        </w:rPr>
        <w:t xml:space="preserve"> та області</w:t>
      </w:r>
      <w:r w:rsidR="002C5F0F" w:rsidRPr="00A615EE">
        <w:rPr>
          <w:sz w:val="28"/>
          <w:szCs w:val="28"/>
          <w:lang w:val="uk-UA"/>
        </w:rPr>
        <w:t xml:space="preserve"> (червень 2019, серпень 2020)</w:t>
      </w:r>
      <w:r w:rsidRPr="00A615EE">
        <w:rPr>
          <w:sz w:val="28"/>
          <w:szCs w:val="28"/>
          <w:lang w:val="uk-UA"/>
        </w:rPr>
        <w:t xml:space="preserve">. </w:t>
      </w:r>
      <w:r w:rsidR="0058243D" w:rsidRPr="00A615EE">
        <w:rPr>
          <w:sz w:val="28"/>
          <w:szCs w:val="28"/>
          <w:lang w:val="uk-UA"/>
        </w:rPr>
        <w:t>На сторінках освітнього проекту «На урок» м</w:t>
      </w:r>
      <w:r w:rsidR="002C5F0F" w:rsidRPr="00A615EE">
        <w:rPr>
          <w:sz w:val="28"/>
          <w:szCs w:val="28"/>
          <w:lang w:val="uk-UA"/>
        </w:rPr>
        <w:t xml:space="preserve">ною розміщена </w:t>
      </w:r>
      <w:r w:rsidRPr="00A615EE">
        <w:rPr>
          <w:sz w:val="28"/>
          <w:szCs w:val="28"/>
          <w:lang w:val="uk-UA"/>
        </w:rPr>
        <w:t>стаття «Методи комп’ютерного моделювання фізичних процесів як засіб розвитку ключових компетентностей здобувачів освіти»</w:t>
      </w:r>
      <w:r w:rsidR="0058243D" w:rsidRPr="00A615EE">
        <w:rPr>
          <w:sz w:val="28"/>
          <w:szCs w:val="28"/>
          <w:lang w:val="uk-UA"/>
        </w:rPr>
        <w:t>, презентаці</w:t>
      </w:r>
      <w:r w:rsidR="000C2102" w:rsidRPr="00A615EE">
        <w:rPr>
          <w:sz w:val="28"/>
          <w:szCs w:val="28"/>
          <w:lang w:val="uk-UA"/>
        </w:rPr>
        <w:t>ї</w:t>
      </w:r>
      <w:r w:rsidR="0058243D" w:rsidRPr="00A615EE">
        <w:rPr>
          <w:sz w:val="28"/>
          <w:szCs w:val="28"/>
          <w:lang w:val="uk-UA"/>
        </w:rPr>
        <w:t xml:space="preserve"> «Методи комп</w:t>
      </w:r>
      <w:r w:rsidR="000C2102" w:rsidRPr="00A615EE">
        <w:rPr>
          <w:sz w:val="28"/>
          <w:szCs w:val="28"/>
          <w:lang w:val="uk-UA"/>
        </w:rPr>
        <w:t>’ютерного моделювання фізичних явищ» та «Використання смартфона на уроках фізики».</w:t>
      </w:r>
    </w:p>
    <w:p w:rsidR="00AF67E3" w:rsidRPr="00A615EE" w:rsidRDefault="00B96777" w:rsidP="000C2102">
      <w:pPr>
        <w:widowControl/>
        <w:autoSpaceDE/>
        <w:autoSpaceDN/>
        <w:adjustRightInd/>
        <w:spacing w:line="360" w:lineRule="auto"/>
        <w:ind w:firstLine="709"/>
        <w:rPr>
          <w:sz w:val="28"/>
          <w:szCs w:val="28"/>
          <w:lang w:val="uk-UA"/>
        </w:rPr>
      </w:pPr>
      <w:r>
        <w:rPr>
          <w:sz w:val="28"/>
          <w:szCs w:val="28"/>
          <w:lang w:val="uk-UA"/>
        </w:rPr>
        <w:t xml:space="preserve">Під час проведення фахового конкурсу «Вчитель року-2019» у номінації «Фізика» ввійшов до п’ятірки фіналістів обласного етапу. Конкурс відкрив для мене нові можливості для поширення досвіду роботи.  </w:t>
      </w:r>
      <w:r w:rsidR="00507908">
        <w:rPr>
          <w:sz w:val="28"/>
          <w:szCs w:val="28"/>
          <w:lang w:val="uk-UA"/>
        </w:rPr>
        <w:t>Мені було приємно, що теми, над якими я працюю в процесі самоосвіти тісно перегукувалися з конкурсними випробуваннями.</w:t>
      </w:r>
      <w:r w:rsidR="00AF67E3" w:rsidRPr="00A615EE">
        <w:rPr>
          <w:lang w:val="uk-UA"/>
        </w:rPr>
        <w:br w:type="page"/>
      </w:r>
      <w:bookmarkStart w:id="6" w:name="_Toc62072260"/>
      <w:r w:rsidR="00AF67E3" w:rsidRPr="00A615EE">
        <w:rPr>
          <w:lang w:val="uk-UA"/>
        </w:rPr>
        <w:lastRenderedPageBreak/>
        <w:t>Список використаних джерел:</w:t>
      </w:r>
      <w:bookmarkEnd w:id="6"/>
    </w:p>
    <w:p w:rsidR="00AF67E3" w:rsidRPr="00A615EE" w:rsidRDefault="00AF67E3" w:rsidP="00084C20">
      <w:pPr>
        <w:widowControl/>
        <w:numPr>
          <w:ilvl w:val="0"/>
          <w:numId w:val="21"/>
        </w:numPr>
        <w:autoSpaceDE/>
        <w:autoSpaceDN/>
        <w:adjustRightInd/>
        <w:spacing w:line="360" w:lineRule="auto"/>
        <w:ind w:left="0" w:firstLine="709"/>
        <w:jc w:val="both"/>
        <w:rPr>
          <w:sz w:val="28"/>
          <w:szCs w:val="28"/>
          <w:lang w:val="uk-UA"/>
        </w:rPr>
      </w:pPr>
      <w:r w:rsidRPr="00A615EE">
        <w:rPr>
          <w:sz w:val="28"/>
          <w:szCs w:val="28"/>
          <w:lang w:val="uk-UA"/>
        </w:rPr>
        <w:t>«Використання інформаційних технологій у шкільному курсі фізики» - Шушпанові О. Л., – науково-методичний журнал Фізика в школах України №8(36) квітень 2005р.;</w:t>
      </w:r>
    </w:p>
    <w:p w:rsidR="00AF67E3" w:rsidRPr="00A615EE" w:rsidRDefault="00AF67E3" w:rsidP="00084C20">
      <w:pPr>
        <w:widowControl/>
        <w:numPr>
          <w:ilvl w:val="0"/>
          <w:numId w:val="21"/>
        </w:numPr>
        <w:autoSpaceDE/>
        <w:autoSpaceDN/>
        <w:adjustRightInd/>
        <w:spacing w:line="360" w:lineRule="auto"/>
        <w:ind w:left="0" w:firstLine="709"/>
        <w:jc w:val="both"/>
        <w:rPr>
          <w:sz w:val="28"/>
          <w:szCs w:val="28"/>
          <w:lang w:val="uk-UA"/>
        </w:rPr>
      </w:pPr>
      <w:r w:rsidRPr="00A615EE">
        <w:rPr>
          <w:sz w:val="28"/>
          <w:szCs w:val="28"/>
          <w:lang w:val="uk-UA"/>
        </w:rPr>
        <w:t>«Комп’ютер на уроці астрономії» - Князєв С. Г., - науково-методичний журнал Фізика в школах України №19(23) жовтень 2004 р.</w:t>
      </w:r>
    </w:p>
    <w:p w:rsidR="00AF67E3" w:rsidRPr="00A615EE" w:rsidRDefault="00AF67E3" w:rsidP="00084C20">
      <w:pPr>
        <w:widowControl/>
        <w:numPr>
          <w:ilvl w:val="0"/>
          <w:numId w:val="21"/>
        </w:numPr>
        <w:autoSpaceDE/>
        <w:autoSpaceDN/>
        <w:adjustRightInd/>
        <w:spacing w:line="360" w:lineRule="auto"/>
        <w:ind w:left="0" w:firstLine="709"/>
        <w:jc w:val="both"/>
        <w:rPr>
          <w:sz w:val="28"/>
          <w:szCs w:val="28"/>
          <w:lang w:val="uk-UA"/>
        </w:rPr>
      </w:pPr>
      <w:r w:rsidRPr="00A615EE">
        <w:rPr>
          <w:sz w:val="28"/>
          <w:szCs w:val="28"/>
          <w:lang w:val="uk-UA"/>
        </w:rPr>
        <w:t>ППЗ «Віртуальна фізична лабораторія 7-9 кл.» версія 1.0 – Квазар-Мікро, 2004;</w:t>
      </w:r>
    </w:p>
    <w:p w:rsidR="00AF67E3" w:rsidRPr="00A615EE" w:rsidRDefault="00AF67E3" w:rsidP="00084C20">
      <w:pPr>
        <w:widowControl/>
        <w:numPr>
          <w:ilvl w:val="0"/>
          <w:numId w:val="21"/>
        </w:numPr>
        <w:autoSpaceDE/>
        <w:autoSpaceDN/>
        <w:adjustRightInd/>
        <w:spacing w:line="360" w:lineRule="auto"/>
        <w:ind w:left="0" w:firstLine="709"/>
        <w:jc w:val="both"/>
        <w:rPr>
          <w:sz w:val="28"/>
          <w:szCs w:val="28"/>
          <w:lang w:val="uk-UA"/>
        </w:rPr>
      </w:pPr>
      <w:r w:rsidRPr="00A615EE">
        <w:rPr>
          <w:sz w:val="28"/>
          <w:szCs w:val="28"/>
          <w:lang w:val="uk-UA"/>
        </w:rPr>
        <w:t>ППЗ «Бібліотека електронних наочностей «Фізика» 7-9 кл.», версія 1.0 – Квазар-Мікро, 2005 р.</w:t>
      </w:r>
    </w:p>
    <w:p w:rsidR="00380EF2" w:rsidRPr="00A615EE" w:rsidRDefault="005F3FF5" w:rsidP="00084C20">
      <w:pPr>
        <w:widowControl/>
        <w:numPr>
          <w:ilvl w:val="0"/>
          <w:numId w:val="21"/>
        </w:numPr>
        <w:autoSpaceDE/>
        <w:autoSpaceDN/>
        <w:adjustRightInd/>
        <w:spacing w:line="360" w:lineRule="auto"/>
        <w:ind w:left="0" w:firstLine="709"/>
        <w:jc w:val="both"/>
        <w:rPr>
          <w:sz w:val="28"/>
          <w:szCs w:val="28"/>
          <w:lang w:val="uk-UA"/>
        </w:rPr>
      </w:pPr>
      <w:r w:rsidRPr="00A615EE">
        <w:rPr>
          <w:sz w:val="28"/>
          <w:szCs w:val="28"/>
          <w:lang w:val="uk-UA"/>
        </w:rPr>
        <w:t>Сайт Приворотської ЗОШ І-ІІІ ступенів</w:t>
      </w:r>
      <w:r w:rsidR="00E569E1" w:rsidRPr="00A615EE">
        <w:rPr>
          <w:sz w:val="28"/>
          <w:szCs w:val="28"/>
          <w:lang w:val="uk-UA"/>
        </w:rPr>
        <w:t>.</w:t>
      </w:r>
    </w:p>
    <w:p w:rsidR="00084C20" w:rsidRPr="00A615EE" w:rsidRDefault="00084C20" w:rsidP="00084C20">
      <w:pPr>
        <w:pStyle w:val="Default"/>
        <w:numPr>
          <w:ilvl w:val="0"/>
          <w:numId w:val="21"/>
        </w:numPr>
        <w:spacing w:line="360" w:lineRule="auto"/>
        <w:ind w:left="0" w:firstLine="709"/>
        <w:jc w:val="both"/>
        <w:rPr>
          <w:i/>
          <w:iCs/>
          <w:sz w:val="28"/>
          <w:szCs w:val="28"/>
        </w:rPr>
      </w:pPr>
      <w:r w:rsidRPr="00A615EE">
        <w:rPr>
          <w:bCs/>
          <w:sz w:val="28"/>
          <w:szCs w:val="28"/>
        </w:rPr>
        <w:t xml:space="preserve">Мястковська М.О. Комп’ютерне моделювання фізичних явищ та процесів як засіб покращення фахової підготовки студентів фізичних спеціальностей/ </w:t>
      </w:r>
      <w:r w:rsidRPr="00A615EE">
        <w:rPr>
          <w:i/>
          <w:iCs/>
          <w:sz w:val="28"/>
          <w:szCs w:val="28"/>
        </w:rPr>
        <w:t>Кам’янець-Подільський національний університет імені Івана Огієнка</w:t>
      </w:r>
    </w:p>
    <w:p w:rsidR="00084C20" w:rsidRPr="00A615EE" w:rsidRDefault="00084C20" w:rsidP="00084C20">
      <w:pPr>
        <w:pStyle w:val="Default"/>
        <w:numPr>
          <w:ilvl w:val="0"/>
          <w:numId w:val="21"/>
        </w:numPr>
        <w:spacing w:line="360" w:lineRule="auto"/>
        <w:ind w:left="0" w:firstLine="709"/>
        <w:jc w:val="both"/>
        <w:rPr>
          <w:sz w:val="28"/>
          <w:szCs w:val="28"/>
        </w:rPr>
      </w:pPr>
      <w:r w:rsidRPr="00A615EE">
        <w:rPr>
          <w:sz w:val="28"/>
          <w:szCs w:val="28"/>
        </w:rPr>
        <w:t xml:space="preserve">Величко С.П. Розвиток системи навчального експерименту та обладнання з фізики у середній школі / Величко Степан Петрович. – Кіровоград: КДПУ, 1998. – 300 с. </w:t>
      </w:r>
    </w:p>
    <w:p w:rsidR="00084C20" w:rsidRPr="00A615EE" w:rsidRDefault="00084C20" w:rsidP="00084C20">
      <w:pPr>
        <w:pStyle w:val="Default"/>
        <w:numPr>
          <w:ilvl w:val="0"/>
          <w:numId w:val="21"/>
        </w:numPr>
        <w:spacing w:line="360" w:lineRule="auto"/>
        <w:ind w:left="0" w:firstLine="709"/>
        <w:jc w:val="both"/>
        <w:rPr>
          <w:sz w:val="28"/>
          <w:szCs w:val="28"/>
        </w:rPr>
      </w:pPr>
      <w:r w:rsidRPr="00A615EE">
        <w:rPr>
          <w:sz w:val="28"/>
          <w:szCs w:val="28"/>
        </w:rPr>
        <w:t xml:space="preserve">Штофф В.А. Моделирование и философия / Штофф В.А. – М.-Л., Наука, 1966. – 301 с. </w:t>
      </w:r>
    </w:p>
    <w:p w:rsidR="00084C20" w:rsidRPr="00A615EE" w:rsidRDefault="00084C20" w:rsidP="00084C20">
      <w:pPr>
        <w:pStyle w:val="Default"/>
        <w:numPr>
          <w:ilvl w:val="0"/>
          <w:numId w:val="21"/>
        </w:numPr>
        <w:spacing w:line="360" w:lineRule="auto"/>
        <w:ind w:left="0" w:firstLine="709"/>
        <w:jc w:val="both"/>
        <w:rPr>
          <w:sz w:val="28"/>
          <w:szCs w:val="28"/>
        </w:rPr>
      </w:pPr>
      <w:r w:rsidRPr="00A615EE">
        <w:rPr>
          <w:sz w:val="28"/>
          <w:szCs w:val="28"/>
        </w:rPr>
        <w:t>Сайт технічної підтримки програмного середовища</w:t>
      </w:r>
      <w:r w:rsidRPr="00A615EE">
        <w:rPr>
          <w:b/>
          <w:sz w:val="28"/>
          <w:szCs w:val="28"/>
        </w:rPr>
        <w:t xml:space="preserve"> </w:t>
      </w:r>
      <w:r w:rsidRPr="00A615EE">
        <w:rPr>
          <w:sz w:val="28"/>
          <w:szCs w:val="28"/>
        </w:rPr>
        <w:t xml:space="preserve">Algodoo  – http:// </w:t>
      </w:r>
      <w:hyperlink r:id="rId22" w:history="1">
        <w:r w:rsidRPr="00A615EE">
          <w:rPr>
            <w:rStyle w:val="a8"/>
            <w:sz w:val="28"/>
            <w:szCs w:val="28"/>
          </w:rPr>
          <w:t>www.algoryx.com/</w:t>
        </w:r>
      </w:hyperlink>
      <w:r w:rsidRPr="00A615EE">
        <w:rPr>
          <w:sz w:val="28"/>
          <w:szCs w:val="28"/>
        </w:rPr>
        <w:t xml:space="preserve"> </w:t>
      </w:r>
    </w:p>
    <w:p w:rsidR="00084C20" w:rsidRPr="00A615EE" w:rsidRDefault="00084C20" w:rsidP="00084C20">
      <w:pPr>
        <w:pStyle w:val="Default"/>
        <w:numPr>
          <w:ilvl w:val="0"/>
          <w:numId w:val="21"/>
        </w:numPr>
        <w:shd w:val="clear" w:color="auto" w:fill="FFFFFF" w:themeFill="background1"/>
        <w:spacing w:line="360" w:lineRule="auto"/>
        <w:ind w:left="0" w:firstLine="709"/>
        <w:jc w:val="both"/>
        <w:rPr>
          <w:color w:val="333333"/>
          <w:sz w:val="28"/>
          <w:szCs w:val="28"/>
        </w:rPr>
      </w:pPr>
      <w:r w:rsidRPr="00A615EE">
        <w:rPr>
          <w:sz w:val="28"/>
          <w:szCs w:val="28"/>
        </w:rPr>
        <w:t xml:space="preserve">Сайт технічної підтримки порошкової гри </w:t>
      </w:r>
      <w:r w:rsidRPr="00A615EE">
        <w:rPr>
          <w:color w:val="333333"/>
          <w:sz w:val="28"/>
          <w:szCs w:val="28"/>
        </w:rPr>
        <w:t xml:space="preserve">The Powder Toy – </w:t>
      </w:r>
      <w:hyperlink r:id="rId23" w:history="1">
        <w:r w:rsidRPr="00A615EE">
          <w:rPr>
            <w:rStyle w:val="a8"/>
            <w:sz w:val="28"/>
            <w:szCs w:val="28"/>
          </w:rPr>
          <w:t>https://powdertoy.co.uk</w:t>
        </w:r>
      </w:hyperlink>
    </w:p>
    <w:p w:rsidR="00084C20" w:rsidRPr="00A615EE" w:rsidRDefault="00084C20" w:rsidP="00084C20">
      <w:pPr>
        <w:ind w:firstLine="709"/>
        <w:jc w:val="both"/>
        <w:rPr>
          <w:color w:val="000000"/>
          <w:sz w:val="28"/>
          <w:szCs w:val="28"/>
          <w:lang w:val="uk-UA"/>
        </w:rPr>
      </w:pPr>
      <w:r w:rsidRPr="00A615EE">
        <w:rPr>
          <w:sz w:val="28"/>
          <w:szCs w:val="28"/>
          <w:lang w:val="uk-UA"/>
        </w:rPr>
        <w:br w:type="page"/>
      </w:r>
    </w:p>
    <w:p w:rsidR="00E569E1" w:rsidRPr="00A615EE" w:rsidRDefault="00E569E1" w:rsidP="00E569E1">
      <w:pPr>
        <w:widowControl/>
        <w:autoSpaceDE/>
        <w:autoSpaceDN/>
        <w:adjustRightInd/>
        <w:spacing w:line="360" w:lineRule="auto"/>
        <w:ind w:left="709"/>
        <w:jc w:val="both"/>
        <w:rPr>
          <w:sz w:val="28"/>
          <w:szCs w:val="28"/>
          <w:lang w:val="uk-UA"/>
        </w:rPr>
      </w:pPr>
    </w:p>
    <w:p w:rsidR="00F20095" w:rsidRPr="00A615EE" w:rsidRDefault="00F20095" w:rsidP="00107F71">
      <w:pPr>
        <w:pStyle w:val="2"/>
        <w:rPr>
          <w:lang w:val="uk-UA"/>
        </w:rPr>
      </w:pPr>
      <w:r w:rsidRPr="00A615EE">
        <w:rPr>
          <w:lang w:val="uk-UA"/>
        </w:rPr>
        <w:br w:type="page"/>
      </w:r>
      <w:bookmarkStart w:id="7" w:name="_Toc62072261"/>
      <w:r w:rsidR="00107F71" w:rsidRPr="00A615EE">
        <w:rPr>
          <w:lang w:val="uk-UA"/>
        </w:rPr>
        <w:lastRenderedPageBreak/>
        <w:t>Додатки</w:t>
      </w:r>
      <w:bookmarkEnd w:id="7"/>
    </w:p>
    <w:p w:rsidR="008715F5" w:rsidRPr="00A615EE" w:rsidRDefault="008715F5" w:rsidP="008715F5">
      <w:pPr>
        <w:rPr>
          <w:sz w:val="28"/>
          <w:szCs w:val="28"/>
          <w:lang w:val="uk-UA"/>
        </w:rPr>
      </w:pPr>
      <w:r w:rsidRPr="00A615EE">
        <w:rPr>
          <w:sz w:val="28"/>
          <w:szCs w:val="28"/>
          <w:lang w:val="uk-UA"/>
        </w:rPr>
        <w:t>Додаток1</w:t>
      </w:r>
    </w:p>
    <w:p w:rsidR="00E569E1" w:rsidRPr="00A615EE" w:rsidRDefault="00E569E1" w:rsidP="00E569E1">
      <w:pPr>
        <w:rPr>
          <w:sz w:val="28"/>
          <w:szCs w:val="28"/>
          <w:lang w:val="uk-UA"/>
        </w:rPr>
      </w:pPr>
      <w:r w:rsidRPr="00A615EE">
        <w:rPr>
          <w:sz w:val="28"/>
          <w:szCs w:val="28"/>
          <w:lang w:val="uk-UA"/>
        </w:rPr>
        <w:t>Сторінки проекту «Вивчаємо фізику», створеного учнями Синьківської ЗОШ І-ІІІ ступенів.</w:t>
      </w:r>
    </w:p>
    <w:p w:rsidR="00E569E1" w:rsidRPr="00A615EE" w:rsidRDefault="00E569E1" w:rsidP="00E569E1">
      <w:pPr>
        <w:rPr>
          <w:lang w:val="uk-UA"/>
        </w:rPr>
      </w:pPr>
    </w:p>
    <w:p w:rsidR="00F20095" w:rsidRPr="00A615EE" w:rsidRDefault="00C460FC" w:rsidP="00AF67E3">
      <w:pPr>
        <w:spacing w:line="360" w:lineRule="auto"/>
        <w:ind w:firstLine="709"/>
        <w:jc w:val="both"/>
        <w:rPr>
          <w:sz w:val="28"/>
          <w:szCs w:val="28"/>
          <w:lang w:val="uk-UA"/>
        </w:rPr>
      </w:pPr>
      <w:r w:rsidRPr="00A615EE">
        <w:rPr>
          <w:noProof/>
          <w:sz w:val="28"/>
          <w:szCs w:val="28"/>
          <w:lang w:val="uk-UA" w:eastAsia="uk-UA"/>
        </w:rPr>
        <w:drawing>
          <wp:inline distT="0" distB="0" distL="0" distR="0">
            <wp:extent cx="5378450" cy="40233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78450" cy="4023360"/>
                    </a:xfrm>
                    <a:prstGeom prst="rect">
                      <a:avLst/>
                    </a:prstGeom>
                    <a:noFill/>
                    <a:ln w="9525">
                      <a:noFill/>
                      <a:miter lim="800000"/>
                      <a:headEnd/>
                      <a:tailEnd/>
                    </a:ln>
                  </pic:spPr>
                </pic:pic>
              </a:graphicData>
            </a:graphic>
          </wp:inline>
        </w:drawing>
      </w:r>
    </w:p>
    <w:p w:rsidR="00C35D16" w:rsidRDefault="00C460FC" w:rsidP="00643DE6">
      <w:pPr>
        <w:tabs>
          <w:tab w:val="left" w:pos="1283"/>
        </w:tabs>
        <w:spacing w:line="360" w:lineRule="auto"/>
        <w:ind w:firstLine="709"/>
        <w:jc w:val="both"/>
        <w:rPr>
          <w:sz w:val="28"/>
          <w:szCs w:val="28"/>
          <w:lang w:val="uk-UA"/>
        </w:rPr>
      </w:pPr>
      <w:r w:rsidRPr="00A615EE">
        <w:rPr>
          <w:noProof/>
          <w:sz w:val="28"/>
          <w:szCs w:val="28"/>
          <w:lang w:val="uk-UA" w:eastAsia="uk-UA"/>
        </w:rPr>
        <w:drawing>
          <wp:inline distT="0" distB="0" distL="0" distR="0">
            <wp:extent cx="5553075" cy="417322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553075" cy="4173220"/>
                    </a:xfrm>
                    <a:prstGeom prst="rect">
                      <a:avLst/>
                    </a:prstGeom>
                    <a:noFill/>
                    <a:ln w="9525">
                      <a:noFill/>
                      <a:miter lim="800000"/>
                      <a:headEnd/>
                      <a:tailEnd/>
                    </a:ln>
                  </pic:spPr>
                </pic:pic>
              </a:graphicData>
            </a:graphic>
          </wp:inline>
        </w:drawing>
      </w:r>
      <w:r w:rsidR="00C35D16">
        <w:rPr>
          <w:sz w:val="28"/>
          <w:szCs w:val="28"/>
          <w:lang w:val="uk-UA"/>
        </w:rPr>
        <w:br w:type="page"/>
      </w:r>
    </w:p>
    <w:p w:rsidR="006D3873" w:rsidRDefault="00C35D16" w:rsidP="00AF67E3">
      <w:pPr>
        <w:tabs>
          <w:tab w:val="left" w:pos="1283"/>
        </w:tabs>
        <w:spacing w:line="360" w:lineRule="auto"/>
        <w:ind w:firstLine="709"/>
        <w:jc w:val="both"/>
        <w:rPr>
          <w:sz w:val="28"/>
          <w:szCs w:val="28"/>
          <w:lang w:val="uk-UA"/>
        </w:rPr>
      </w:pPr>
      <w:r>
        <w:rPr>
          <w:sz w:val="28"/>
          <w:szCs w:val="28"/>
          <w:lang w:val="uk-UA"/>
        </w:rPr>
        <w:lastRenderedPageBreak/>
        <w:t>Додаток 2</w:t>
      </w:r>
    </w:p>
    <w:p w:rsidR="00C35D16" w:rsidRPr="00A615EE" w:rsidRDefault="00C35D16" w:rsidP="00C35D16">
      <w:pPr>
        <w:tabs>
          <w:tab w:val="left" w:pos="1283"/>
        </w:tabs>
        <w:spacing w:line="360" w:lineRule="auto"/>
        <w:jc w:val="both"/>
        <w:rPr>
          <w:sz w:val="28"/>
          <w:szCs w:val="28"/>
          <w:lang w:val="uk-UA"/>
        </w:rPr>
      </w:pPr>
      <w:r>
        <w:rPr>
          <w:noProof/>
          <w:sz w:val="28"/>
          <w:szCs w:val="28"/>
          <w:lang w:val="uk-UA" w:eastAsia="uk-UA"/>
        </w:rPr>
        <w:drawing>
          <wp:inline distT="0" distB="0" distL="0" distR="0">
            <wp:extent cx="6210300" cy="22669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t="4632" b="30518"/>
                    <a:stretch>
                      <a:fillRect/>
                    </a:stretch>
                  </pic:blipFill>
                  <pic:spPr bwMode="auto">
                    <a:xfrm>
                      <a:off x="0" y="0"/>
                      <a:ext cx="6210300" cy="2266950"/>
                    </a:xfrm>
                    <a:prstGeom prst="rect">
                      <a:avLst/>
                    </a:prstGeom>
                    <a:noFill/>
                    <a:ln w="9525">
                      <a:noFill/>
                      <a:miter lim="800000"/>
                      <a:headEnd/>
                      <a:tailEnd/>
                    </a:ln>
                  </pic:spPr>
                </pic:pic>
              </a:graphicData>
            </a:graphic>
          </wp:inline>
        </w:drawing>
      </w:r>
    </w:p>
    <w:sectPr w:rsidR="00C35D16" w:rsidRPr="00A615EE" w:rsidSect="00E569E1">
      <w:footerReference w:type="even" r:id="rId27"/>
      <w:footerReference w:type="default" r:id="rId28"/>
      <w:pgSz w:w="11906" w:h="16838"/>
      <w:pgMar w:top="567" w:right="850" w:bottom="1134" w:left="1276" w:header="708" w:footer="708" w:gutter="0"/>
      <w:pgBorders w:display="firstPage" w:offsetFrom="page">
        <w:top w:val="doubleD" w:sz="16" w:space="24" w:color="auto"/>
        <w:left w:val="doubleD" w:sz="16" w:space="24" w:color="auto"/>
        <w:bottom w:val="doubleD" w:sz="16" w:space="24" w:color="auto"/>
        <w:right w:val="doubleD" w:sz="1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0CF" w:rsidRDefault="001F60CF">
      <w:r>
        <w:separator/>
      </w:r>
    </w:p>
  </w:endnote>
  <w:endnote w:type="continuationSeparator" w:id="1">
    <w:p w:rsidR="001F60CF" w:rsidRDefault="001F60CF">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ndny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4E" w:rsidRDefault="00F535A2" w:rsidP="006D3873">
    <w:pPr>
      <w:pStyle w:val="a3"/>
      <w:framePr w:wrap="around" w:vAnchor="text" w:hAnchor="margin" w:xAlign="center" w:y="1"/>
      <w:rPr>
        <w:rStyle w:val="a4"/>
      </w:rPr>
    </w:pPr>
    <w:r>
      <w:rPr>
        <w:rStyle w:val="a4"/>
      </w:rPr>
      <w:fldChar w:fldCharType="begin"/>
    </w:r>
    <w:r w:rsidR="002A454E">
      <w:rPr>
        <w:rStyle w:val="a4"/>
      </w:rPr>
      <w:instrText xml:space="preserve">PAGE  </w:instrText>
    </w:r>
    <w:r>
      <w:rPr>
        <w:rStyle w:val="a4"/>
      </w:rPr>
      <w:fldChar w:fldCharType="end"/>
    </w:r>
  </w:p>
  <w:p w:rsidR="002A454E" w:rsidRDefault="002A454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4E" w:rsidRDefault="00F535A2" w:rsidP="006D3873">
    <w:pPr>
      <w:pStyle w:val="a3"/>
      <w:framePr w:wrap="around" w:vAnchor="text" w:hAnchor="margin" w:xAlign="center" w:y="1"/>
      <w:rPr>
        <w:rStyle w:val="a4"/>
      </w:rPr>
    </w:pPr>
    <w:r>
      <w:rPr>
        <w:rStyle w:val="a4"/>
      </w:rPr>
      <w:fldChar w:fldCharType="begin"/>
    </w:r>
    <w:r w:rsidR="002A454E">
      <w:rPr>
        <w:rStyle w:val="a4"/>
      </w:rPr>
      <w:instrText xml:space="preserve">PAGE  </w:instrText>
    </w:r>
    <w:r>
      <w:rPr>
        <w:rStyle w:val="a4"/>
      </w:rPr>
      <w:fldChar w:fldCharType="separate"/>
    </w:r>
    <w:r w:rsidR="00507908">
      <w:rPr>
        <w:rStyle w:val="a4"/>
        <w:noProof/>
      </w:rPr>
      <w:t>14</w:t>
    </w:r>
    <w:r>
      <w:rPr>
        <w:rStyle w:val="a4"/>
      </w:rPr>
      <w:fldChar w:fldCharType="end"/>
    </w:r>
  </w:p>
  <w:p w:rsidR="002A454E" w:rsidRDefault="002A454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0CF" w:rsidRDefault="001F60CF">
      <w:r>
        <w:separator/>
      </w:r>
    </w:p>
  </w:footnote>
  <w:footnote w:type="continuationSeparator" w:id="1">
    <w:p w:rsidR="001F60CF" w:rsidRDefault="001F60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E8C800"/>
    <w:lvl w:ilvl="0">
      <w:numFmt w:val="bullet"/>
      <w:lvlText w:val="*"/>
      <w:lvlJc w:val="left"/>
    </w:lvl>
  </w:abstractNum>
  <w:abstractNum w:abstractNumId="1">
    <w:nsid w:val="125922DF"/>
    <w:multiLevelType w:val="hybridMultilevel"/>
    <w:tmpl w:val="E23831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423250B"/>
    <w:multiLevelType w:val="multilevel"/>
    <w:tmpl w:val="8DC6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6233F0"/>
    <w:multiLevelType w:val="hybridMultilevel"/>
    <w:tmpl w:val="8056DB64"/>
    <w:lvl w:ilvl="0" w:tplc="3CC49316">
      <w:start w:val="1"/>
      <w:numFmt w:val="bullet"/>
      <w:lvlText w:val=""/>
      <w:lvlJc w:val="left"/>
      <w:pPr>
        <w:tabs>
          <w:tab w:val="num" w:pos="720"/>
        </w:tabs>
        <w:ind w:left="720" w:hanging="360"/>
      </w:pPr>
      <w:rPr>
        <w:rFonts w:ascii="Wingdings 2" w:hAnsi="Wingdings 2" w:hint="default"/>
      </w:rPr>
    </w:lvl>
    <w:lvl w:ilvl="1" w:tplc="1F321266" w:tentative="1">
      <w:start w:val="1"/>
      <w:numFmt w:val="bullet"/>
      <w:lvlText w:val=""/>
      <w:lvlJc w:val="left"/>
      <w:pPr>
        <w:tabs>
          <w:tab w:val="num" w:pos="1440"/>
        </w:tabs>
        <w:ind w:left="1440" w:hanging="360"/>
      </w:pPr>
      <w:rPr>
        <w:rFonts w:ascii="Wingdings 2" w:hAnsi="Wingdings 2" w:hint="default"/>
      </w:rPr>
    </w:lvl>
    <w:lvl w:ilvl="2" w:tplc="11961A50" w:tentative="1">
      <w:start w:val="1"/>
      <w:numFmt w:val="bullet"/>
      <w:lvlText w:val=""/>
      <w:lvlJc w:val="left"/>
      <w:pPr>
        <w:tabs>
          <w:tab w:val="num" w:pos="2160"/>
        </w:tabs>
        <w:ind w:left="2160" w:hanging="360"/>
      </w:pPr>
      <w:rPr>
        <w:rFonts w:ascii="Wingdings 2" w:hAnsi="Wingdings 2" w:hint="default"/>
      </w:rPr>
    </w:lvl>
    <w:lvl w:ilvl="3" w:tplc="BA1A0A14" w:tentative="1">
      <w:start w:val="1"/>
      <w:numFmt w:val="bullet"/>
      <w:lvlText w:val=""/>
      <w:lvlJc w:val="left"/>
      <w:pPr>
        <w:tabs>
          <w:tab w:val="num" w:pos="2880"/>
        </w:tabs>
        <w:ind w:left="2880" w:hanging="360"/>
      </w:pPr>
      <w:rPr>
        <w:rFonts w:ascii="Wingdings 2" w:hAnsi="Wingdings 2" w:hint="default"/>
      </w:rPr>
    </w:lvl>
    <w:lvl w:ilvl="4" w:tplc="233AC20E" w:tentative="1">
      <w:start w:val="1"/>
      <w:numFmt w:val="bullet"/>
      <w:lvlText w:val=""/>
      <w:lvlJc w:val="left"/>
      <w:pPr>
        <w:tabs>
          <w:tab w:val="num" w:pos="3600"/>
        </w:tabs>
        <w:ind w:left="3600" w:hanging="360"/>
      </w:pPr>
      <w:rPr>
        <w:rFonts w:ascii="Wingdings 2" w:hAnsi="Wingdings 2" w:hint="default"/>
      </w:rPr>
    </w:lvl>
    <w:lvl w:ilvl="5" w:tplc="2A50BC9E" w:tentative="1">
      <w:start w:val="1"/>
      <w:numFmt w:val="bullet"/>
      <w:lvlText w:val=""/>
      <w:lvlJc w:val="left"/>
      <w:pPr>
        <w:tabs>
          <w:tab w:val="num" w:pos="4320"/>
        </w:tabs>
        <w:ind w:left="4320" w:hanging="360"/>
      </w:pPr>
      <w:rPr>
        <w:rFonts w:ascii="Wingdings 2" w:hAnsi="Wingdings 2" w:hint="default"/>
      </w:rPr>
    </w:lvl>
    <w:lvl w:ilvl="6" w:tplc="80907760" w:tentative="1">
      <w:start w:val="1"/>
      <w:numFmt w:val="bullet"/>
      <w:lvlText w:val=""/>
      <w:lvlJc w:val="left"/>
      <w:pPr>
        <w:tabs>
          <w:tab w:val="num" w:pos="5040"/>
        </w:tabs>
        <w:ind w:left="5040" w:hanging="360"/>
      </w:pPr>
      <w:rPr>
        <w:rFonts w:ascii="Wingdings 2" w:hAnsi="Wingdings 2" w:hint="default"/>
      </w:rPr>
    </w:lvl>
    <w:lvl w:ilvl="7" w:tplc="2474BB8A" w:tentative="1">
      <w:start w:val="1"/>
      <w:numFmt w:val="bullet"/>
      <w:lvlText w:val=""/>
      <w:lvlJc w:val="left"/>
      <w:pPr>
        <w:tabs>
          <w:tab w:val="num" w:pos="5760"/>
        </w:tabs>
        <w:ind w:left="5760" w:hanging="360"/>
      </w:pPr>
      <w:rPr>
        <w:rFonts w:ascii="Wingdings 2" w:hAnsi="Wingdings 2" w:hint="default"/>
      </w:rPr>
    </w:lvl>
    <w:lvl w:ilvl="8" w:tplc="1980B5B0" w:tentative="1">
      <w:start w:val="1"/>
      <w:numFmt w:val="bullet"/>
      <w:lvlText w:val=""/>
      <w:lvlJc w:val="left"/>
      <w:pPr>
        <w:tabs>
          <w:tab w:val="num" w:pos="6480"/>
        </w:tabs>
        <w:ind w:left="6480" w:hanging="360"/>
      </w:pPr>
      <w:rPr>
        <w:rFonts w:ascii="Wingdings 2" w:hAnsi="Wingdings 2" w:hint="default"/>
      </w:rPr>
    </w:lvl>
  </w:abstractNum>
  <w:abstractNum w:abstractNumId="4">
    <w:nsid w:val="163808C7"/>
    <w:multiLevelType w:val="hybridMultilevel"/>
    <w:tmpl w:val="CF28AA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956712"/>
    <w:multiLevelType w:val="hybridMultilevel"/>
    <w:tmpl w:val="FA9E19F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D905F57"/>
    <w:multiLevelType w:val="hybridMultilevel"/>
    <w:tmpl w:val="CDD033B8"/>
    <w:lvl w:ilvl="0" w:tplc="04220011">
      <w:start w:val="1"/>
      <w:numFmt w:val="decimal"/>
      <w:lvlText w:val="%1)"/>
      <w:lvlJc w:val="left"/>
      <w:pPr>
        <w:ind w:left="585" w:hanging="360"/>
      </w:pPr>
    </w:lvl>
    <w:lvl w:ilvl="1" w:tplc="04220019" w:tentative="1">
      <w:start w:val="1"/>
      <w:numFmt w:val="lowerLetter"/>
      <w:lvlText w:val="%2."/>
      <w:lvlJc w:val="left"/>
      <w:pPr>
        <w:ind w:left="1305" w:hanging="360"/>
      </w:pPr>
    </w:lvl>
    <w:lvl w:ilvl="2" w:tplc="0422001B" w:tentative="1">
      <w:start w:val="1"/>
      <w:numFmt w:val="lowerRoman"/>
      <w:lvlText w:val="%3."/>
      <w:lvlJc w:val="right"/>
      <w:pPr>
        <w:ind w:left="2025" w:hanging="180"/>
      </w:pPr>
    </w:lvl>
    <w:lvl w:ilvl="3" w:tplc="0422000F" w:tentative="1">
      <w:start w:val="1"/>
      <w:numFmt w:val="decimal"/>
      <w:lvlText w:val="%4."/>
      <w:lvlJc w:val="left"/>
      <w:pPr>
        <w:ind w:left="2745" w:hanging="360"/>
      </w:pPr>
    </w:lvl>
    <w:lvl w:ilvl="4" w:tplc="04220019" w:tentative="1">
      <w:start w:val="1"/>
      <w:numFmt w:val="lowerLetter"/>
      <w:lvlText w:val="%5."/>
      <w:lvlJc w:val="left"/>
      <w:pPr>
        <w:ind w:left="3465" w:hanging="360"/>
      </w:pPr>
    </w:lvl>
    <w:lvl w:ilvl="5" w:tplc="0422001B" w:tentative="1">
      <w:start w:val="1"/>
      <w:numFmt w:val="lowerRoman"/>
      <w:lvlText w:val="%6."/>
      <w:lvlJc w:val="right"/>
      <w:pPr>
        <w:ind w:left="4185" w:hanging="180"/>
      </w:pPr>
    </w:lvl>
    <w:lvl w:ilvl="6" w:tplc="0422000F" w:tentative="1">
      <w:start w:val="1"/>
      <w:numFmt w:val="decimal"/>
      <w:lvlText w:val="%7."/>
      <w:lvlJc w:val="left"/>
      <w:pPr>
        <w:ind w:left="4905" w:hanging="360"/>
      </w:pPr>
    </w:lvl>
    <w:lvl w:ilvl="7" w:tplc="04220019" w:tentative="1">
      <w:start w:val="1"/>
      <w:numFmt w:val="lowerLetter"/>
      <w:lvlText w:val="%8."/>
      <w:lvlJc w:val="left"/>
      <w:pPr>
        <w:ind w:left="5625" w:hanging="360"/>
      </w:pPr>
    </w:lvl>
    <w:lvl w:ilvl="8" w:tplc="0422001B" w:tentative="1">
      <w:start w:val="1"/>
      <w:numFmt w:val="lowerRoman"/>
      <w:lvlText w:val="%9."/>
      <w:lvlJc w:val="right"/>
      <w:pPr>
        <w:ind w:left="6345" w:hanging="180"/>
      </w:pPr>
    </w:lvl>
  </w:abstractNum>
  <w:abstractNum w:abstractNumId="7">
    <w:nsid w:val="1E0C59B7"/>
    <w:multiLevelType w:val="hybridMultilevel"/>
    <w:tmpl w:val="FFA034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C644319"/>
    <w:multiLevelType w:val="hybridMultilevel"/>
    <w:tmpl w:val="B8948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566790"/>
    <w:multiLevelType w:val="singleLevel"/>
    <w:tmpl w:val="A308DB36"/>
    <w:lvl w:ilvl="0">
      <w:start w:val="1"/>
      <w:numFmt w:val="decimal"/>
      <w:lvlText w:val="%1."/>
      <w:legacy w:legacy="1" w:legacySpace="0" w:legacyIndent="275"/>
      <w:lvlJc w:val="left"/>
      <w:rPr>
        <w:rFonts w:ascii="Times New Roman" w:hAnsi="Times New Roman" w:cs="Times New Roman" w:hint="default"/>
      </w:rPr>
    </w:lvl>
  </w:abstractNum>
  <w:abstractNum w:abstractNumId="10">
    <w:nsid w:val="2ECD3C7F"/>
    <w:multiLevelType w:val="hybridMultilevel"/>
    <w:tmpl w:val="1318DF2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5B06A74"/>
    <w:multiLevelType w:val="hybridMultilevel"/>
    <w:tmpl w:val="B99AC3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19000B"/>
    <w:multiLevelType w:val="multilevel"/>
    <w:tmpl w:val="86088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5D51CF"/>
    <w:multiLevelType w:val="hybridMultilevel"/>
    <w:tmpl w:val="5DF86DAE"/>
    <w:lvl w:ilvl="0" w:tplc="60C0432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E384A64"/>
    <w:multiLevelType w:val="hybridMultilevel"/>
    <w:tmpl w:val="3664E892"/>
    <w:lvl w:ilvl="0" w:tplc="520AD28C">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4D31EAB"/>
    <w:multiLevelType w:val="hybridMultilevel"/>
    <w:tmpl w:val="E514E7E0"/>
    <w:lvl w:ilvl="0" w:tplc="9D0C826C">
      <w:numFmt w:val="bullet"/>
      <w:lvlText w:val=""/>
      <w:lvlJc w:val="left"/>
      <w:pPr>
        <w:ind w:left="1789" w:hanging="1080"/>
      </w:pPr>
      <w:rPr>
        <w:rFonts w:ascii="Wingdings" w:eastAsia="Wingdings" w:hAnsi="Wingdings" w:cs="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7A0A12B7"/>
    <w:multiLevelType w:val="hybridMultilevel"/>
    <w:tmpl w:val="551685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C261A6F"/>
    <w:multiLevelType w:val="singleLevel"/>
    <w:tmpl w:val="A5C629D2"/>
    <w:lvl w:ilvl="0">
      <w:numFmt w:val="bullet"/>
      <w:lvlText w:val="-"/>
      <w:lvlJc w:val="left"/>
      <w:pPr>
        <w:tabs>
          <w:tab w:val="num" w:pos="585"/>
        </w:tabs>
        <w:ind w:left="585" w:hanging="360"/>
      </w:pPr>
      <w:rPr>
        <w:rFonts w:hint="default"/>
      </w:rPr>
    </w:lvl>
  </w:abstractNum>
  <w:abstractNum w:abstractNumId="18">
    <w:nsid w:val="7C342351"/>
    <w:multiLevelType w:val="hybridMultilevel"/>
    <w:tmpl w:val="053623DA"/>
    <w:lvl w:ilvl="0" w:tplc="0422000F">
      <w:start w:val="1"/>
      <w:numFmt w:val="decimal"/>
      <w:lvlText w:val="%1."/>
      <w:lvlJc w:val="left"/>
      <w:pPr>
        <w:ind w:left="585" w:hanging="360"/>
      </w:pPr>
    </w:lvl>
    <w:lvl w:ilvl="1" w:tplc="04220019" w:tentative="1">
      <w:start w:val="1"/>
      <w:numFmt w:val="lowerLetter"/>
      <w:lvlText w:val="%2."/>
      <w:lvlJc w:val="left"/>
      <w:pPr>
        <w:ind w:left="1305" w:hanging="360"/>
      </w:pPr>
    </w:lvl>
    <w:lvl w:ilvl="2" w:tplc="0422001B" w:tentative="1">
      <w:start w:val="1"/>
      <w:numFmt w:val="lowerRoman"/>
      <w:lvlText w:val="%3."/>
      <w:lvlJc w:val="right"/>
      <w:pPr>
        <w:ind w:left="2025" w:hanging="180"/>
      </w:pPr>
    </w:lvl>
    <w:lvl w:ilvl="3" w:tplc="0422000F" w:tentative="1">
      <w:start w:val="1"/>
      <w:numFmt w:val="decimal"/>
      <w:lvlText w:val="%4."/>
      <w:lvlJc w:val="left"/>
      <w:pPr>
        <w:ind w:left="2745" w:hanging="360"/>
      </w:pPr>
    </w:lvl>
    <w:lvl w:ilvl="4" w:tplc="04220019" w:tentative="1">
      <w:start w:val="1"/>
      <w:numFmt w:val="lowerLetter"/>
      <w:lvlText w:val="%5."/>
      <w:lvlJc w:val="left"/>
      <w:pPr>
        <w:ind w:left="3465" w:hanging="360"/>
      </w:pPr>
    </w:lvl>
    <w:lvl w:ilvl="5" w:tplc="0422001B" w:tentative="1">
      <w:start w:val="1"/>
      <w:numFmt w:val="lowerRoman"/>
      <w:lvlText w:val="%6."/>
      <w:lvlJc w:val="right"/>
      <w:pPr>
        <w:ind w:left="4185" w:hanging="180"/>
      </w:pPr>
    </w:lvl>
    <w:lvl w:ilvl="6" w:tplc="0422000F" w:tentative="1">
      <w:start w:val="1"/>
      <w:numFmt w:val="decimal"/>
      <w:lvlText w:val="%7."/>
      <w:lvlJc w:val="left"/>
      <w:pPr>
        <w:ind w:left="4905" w:hanging="360"/>
      </w:pPr>
    </w:lvl>
    <w:lvl w:ilvl="7" w:tplc="04220019" w:tentative="1">
      <w:start w:val="1"/>
      <w:numFmt w:val="lowerLetter"/>
      <w:lvlText w:val="%8."/>
      <w:lvlJc w:val="left"/>
      <w:pPr>
        <w:ind w:left="5625" w:hanging="360"/>
      </w:pPr>
    </w:lvl>
    <w:lvl w:ilvl="8" w:tplc="0422001B" w:tentative="1">
      <w:start w:val="1"/>
      <w:numFmt w:val="lowerRoman"/>
      <w:lvlText w:val="%9."/>
      <w:lvlJc w:val="right"/>
      <w:pPr>
        <w:ind w:left="6345" w:hanging="180"/>
      </w:pPr>
    </w:lvl>
  </w:abstractNum>
  <w:abstractNum w:abstractNumId="19">
    <w:nsid w:val="7C575A31"/>
    <w:multiLevelType w:val="singleLevel"/>
    <w:tmpl w:val="80B89516"/>
    <w:lvl w:ilvl="0">
      <w:numFmt w:val="bullet"/>
      <w:lvlText w:val="-"/>
      <w:lvlJc w:val="left"/>
      <w:pPr>
        <w:tabs>
          <w:tab w:val="num" w:pos="540"/>
        </w:tabs>
        <w:ind w:left="540" w:hanging="360"/>
      </w:pPr>
    </w:lvl>
  </w:abstractNum>
  <w:num w:numId="1">
    <w:abstractNumId w:val="0"/>
    <w:lvlOverride w:ilvl="0">
      <w:lvl w:ilvl="0">
        <w:start w:val="65535"/>
        <w:numFmt w:val="bullet"/>
        <w:lvlText w:val="•"/>
        <w:legacy w:legacy="1" w:legacySpace="0" w:legacyIndent="222"/>
        <w:lvlJc w:val="left"/>
        <w:rPr>
          <w:rFonts w:ascii="Times New Roman" w:hAnsi="Times New Roman" w:cs="Times New Roman" w:hint="default"/>
        </w:rPr>
      </w:lvl>
    </w:lvlOverride>
  </w:num>
  <w:num w:numId="2">
    <w:abstractNumId w:val="9"/>
  </w:num>
  <w:num w:numId="3">
    <w:abstractNumId w:val="9"/>
    <w:lvlOverride w:ilvl="0">
      <w:lvl w:ilvl="0">
        <w:start w:val="1"/>
        <w:numFmt w:val="decimal"/>
        <w:lvlText w:val="%1."/>
        <w:legacy w:legacy="1" w:legacySpace="0" w:legacyIndent="274"/>
        <w:lvlJc w:val="left"/>
        <w:rPr>
          <w:rFonts w:ascii="Times New Roman" w:hAnsi="Times New Roman" w:cs="Times New Roman" w:hint="default"/>
        </w:rPr>
      </w:lvl>
    </w:lvlOverride>
  </w:num>
  <w:num w:numId="4">
    <w:abstractNumId w:val="7"/>
  </w:num>
  <w:num w:numId="5">
    <w:abstractNumId w:val="14"/>
  </w:num>
  <w:num w:numId="6">
    <w:abstractNumId w:val="0"/>
    <w:lvlOverride w:ilvl="0">
      <w:lvl w:ilvl="0">
        <w:numFmt w:val="bullet"/>
        <w:lvlText w:val=""/>
        <w:legacy w:legacy="1" w:legacySpace="0" w:legacyIndent="0"/>
        <w:lvlJc w:val="left"/>
        <w:rPr>
          <w:rFonts w:ascii="Wingdings" w:hAnsi="Wingdings" w:hint="default"/>
          <w:sz w:val="24"/>
        </w:rPr>
      </w:lvl>
    </w:lvlOverride>
  </w:num>
  <w:num w:numId="7">
    <w:abstractNumId w:val="0"/>
    <w:lvlOverride w:ilvl="0">
      <w:lvl w:ilvl="0">
        <w:numFmt w:val="bullet"/>
        <w:lvlText w:val=""/>
        <w:legacy w:legacy="1" w:legacySpace="0" w:legacyIndent="0"/>
        <w:lvlJc w:val="left"/>
        <w:rPr>
          <w:rFonts w:ascii="Wingdings" w:hAnsi="Wingdings" w:hint="default"/>
          <w:sz w:val="19"/>
        </w:rPr>
      </w:lvl>
    </w:lvlOverride>
  </w:num>
  <w:num w:numId="8">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9">
    <w:abstractNumId w:val="0"/>
    <w:lvlOverride w:ilvl="0">
      <w:lvl w:ilvl="0">
        <w:numFmt w:val="bullet"/>
        <w:lvlText w:val=""/>
        <w:legacy w:legacy="1" w:legacySpace="0" w:legacyIndent="0"/>
        <w:lvlJc w:val="left"/>
        <w:rPr>
          <w:rFonts w:ascii="Wingdings" w:hAnsi="Wingdings" w:hint="default"/>
          <w:sz w:val="18"/>
        </w:rPr>
      </w:lvl>
    </w:lvlOverride>
  </w:num>
  <w:num w:numId="10">
    <w:abstractNumId w:val="0"/>
    <w:lvlOverride w:ilvl="0">
      <w:lvl w:ilvl="0">
        <w:numFmt w:val="bullet"/>
        <w:lvlText w:val=""/>
        <w:legacy w:legacy="1" w:legacySpace="0" w:legacyIndent="0"/>
        <w:lvlJc w:val="left"/>
        <w:rPr>
          <w:rFonts w:ascii="Wingdings" w:hAnsi="Wingdings" w:hint="default"/>
          <w:sz w:val="20"/>
        </w:rPr>
      </w:lvl>
    </w:lvlOverride>
  </w:num>
  <w:num w:numId="11">
    <w:abstractNumId w:val="0"/>
    <w:lvlOverride w:ilvl="0">
      <w:lvl w:ilvl="0">
        <w:numFmt w:val="bullet"/>
        <w:lvlText w:val=""/>
        <w:legacy w:legacy="1" w:legacySpace="0" w:legacyIndent="0"/>
        <w:lvlJc w:val="left"/>
        <w:rPr>
          <w:rFonts w:ascii="Wingdings" w:hAnsi="Wingdings" w:hint="default"/>
          <w:sz w:val="24"/>
        </w:rPr>
      </w:lvl>
    </w:lvlOverride>
  </w:num>
  <w:num w:numId="12">
    <w:abstractNumId w:val="0"/>
    <w:lvlOverride w:ilvl="0">
      <w:lvl w:ilvl="0">
        <w:numFmt w:val="bullet"/>
        <w:lvlText w:val=""/>
        <w:legacy w:legacy="1" w:legacySpace="0" w:legacyIndent="0"/>
        <w:lvlJc w:val="left"/>
        <w:rPr>
          <w:rFonts w:ascii="Wingdings" w:hAnsi="Wingdings" w:hint="default"/>
          <w:sz w:val="28"/>
        </w:rPr>
      </w:lvl>
    </w:lvlOverride>
  </w:num>
  <w:num w:numId="13">
    <w:abstractNumId w:val="0"/>
    <w:lvlOverride w:ilvl="0">
      <w:lvl w:ilvl="0">
        <w:numFmt w:val="bullet"/>
        <w:lvlText w:val=""/>
        <w:legacy w:legacy="1" w:legacySpace="0" w:legacyIndent="0"/>
        <w:lvlJc w:val="left"/>
        <w:rPr>
          <w:rFonts w:ascii="Wingdings" w:hAnsi="Wingdings" w:hint="default"/>
          <w:sz w:val="32"/>
        </w:rPr>
      </w:lvl>
    </w:lvlOverride>
  </w:num>
  <w:num w:numId="14">
    <w:abstractNumId w:val="0"/>
    <w:lvlOverride w:ilvl="0">
      <w:lvl w:ilvl="0">
        <w:numFmt w:val="bullet"/>
        <w:lvlText w:val=""/>
        <w:legacy w:legacy="1" w:legacySpace="0" w:legacyIndent="0"/>
        <w:lvlJc w:val="left"/>
        <w:rPr>
          <w:rFonts w:ascii="Wingdings" w:hAnsi="Wingdings" w:hint="default"/>
          <w:sz w:val="22"/>
        </w:rPr>
      </w:lvl>
    </w:lvlOverride>
  </w:num>
  <w:num w:numId="15">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6">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17">
    <w:abstractNumId w:val="19"/>
  </w:num>
  <w:num w:numId="18">
    <w:abstractNumId w:val="17"/>
  </w:num>
  <w:num w:numId="19">
    <w:abstractNumId w:val="13"/>
  </w:num>
  <w:num w:numId="20">
    <w:abstractNumId w:val="2"/>
  </w:num>
  <w:num w:numId="21">
    <w:abstractNumId w:val="12"/>
  </w:num>
  <w:num w:numId="22">
    <w:abstractNumId w:val="11"/>
  </w:num>
  <w:num w:numId="23">
    <w:abstractNumId w:val="16"/>
  </w:num>
  <w:num w:numId="24">
    <w:abstractNumId w:val="1"/>
  </w:num>
  <w:num w:numId="25">
    <w:abstractNumId w:val="8"/>
  </w:num>
  <w:num w:numId="26">
    <w:abstractNumId w:val="4"/>
  </w:num>
  <w:num w:numId="27">
    <w:abstractNumId w:val="3"/>
  </w:num>
  <w:num w:numId="28">
    <w:abstractNumId w:val="18"/>
  </w:num>
  <w:num w:numId="29">
    <w:abstractNumId w:val="6"/>
  </w:num>
  <w:num w:numId="30">
    <w:abstractNumId w:val="5"/>
  </w:num>
  <w:num w:numId="31">
    <w:abstractNumId w:val="15"/>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CD5694"/>
    <w:rsid w:val="000266DD"/>
    <w:rsid w:val="0004660E"/>
    <w:rsid w:val="00065203"/>
    <w:rsid w:val="00084C20"/>
    <w:rsid w:val="00090656"/>
    <w:rsid w:val="000C2102"/>
    <w:rsid w:val="000C2865"/>
    <w:rsid w:val="000D0E5D"/>
    <w:rsid w:val="000D6FAC"/>
    <w:rsid w:val="000E5F82"/>
    <w:rsid w:val="000F4FF7"/>
    <w:rsid w:val="00103B7D"/>
    <w:rsid w:val="00107F71"/>
    <w:rsid w:val="00133553"/>
    <w:rsid w:val="00134236"/>
    <w:rsid w:val="00180806"/>
    <w:rsid w:val="0018437E"/>
    <w:rsid w:val="001C2B7A"/>
    <w:rsid w:val="001C7354"/>
    <w:rsid w:val="001F60CF"/>
    <w:rsid w:val="00265970"/>
    <w:rsid w:val="00293387"/>
    <w:rsid w:val="002A454E"/>
    <w:rsid w:val="002B0DD8"/>
    <w:rsid w:val="002B4CEA"/>
    <w:rsid w:val="002B52A7"/>
    <w:rsid w:val="002C117D"/>
    <w:rsid w:val="002C5F0F"/>
    <w:rsid w:val="0030421A"/>
    <w:rsid w:val="00344C50"/>
    <w:rsid w:val="00360FB9"/>
    <w:rsid w:val="00380EF2"/>
    <w:rsid w:val="004441AD"/>
    <w:rsid w:val="004464F6"/>
    <w:rsid w:val="0046591E"/>
    <w:rsid w:val="00466F3D"/>
    <w:rsid w:val="00475938"/>
    <w:rsid w:val="00477B3A"/>
    <w:rsid w:val="00481AC1"/>
    <w:rsid w:val="004C50EF"/>
    <w:rsid w:val="004C6231"/>
    <w:rsid w:val="004F31D6"/>
    <w:rsid w:val="004F3A21"/>
    <w:rsid w:val="00507908"/>
    <w:rsid w:val="00551B89"/>
    <w:rsid w:val="00555EB7"/>
    <w:rsid w:val="0058095E"/>
    <w:rsid w:val="0058243D"/>
    <w:rsid w:val="0058655B"/>
    <w:rsid w:val="005A0293"/>
    <w:rsid w:val="005B074C"/>
    <w:rsid w:val="005C03EA"/>
    <w:rsid w:val="005F3FF5"/>
    <w:rsid w:val="005F480B"/>
    <w:rsid w:val="00633202"/>
    <w:rsid w:val="00633E7E"/>
    <w:rsid w:val="00636D79"/>
    <w:rsid w:val="00643DE6"/>
    <w:rsid w:val="00676F3B"/>
    <w:rsid w:val="00695890"/>
    <w:rsid w:val="006B1BB6"/>
    <w:rsid w:val="006B2A05"/>
    <w:rsid w:val="006D3873"/>
    <w:rsid w:val="006F05FE"/>
    <w:rsid w:val="0071615F"/>
    <w:rsid w:val="00720180"/>
    <w:rsid w:val="00722A3D"/>
    <w:rsid w:val="007233E2"/>
    <w:rsid w:val="00743AA1"/>
    <w:rsid w:val="00780EEB"/>
    <w:rsid w:val="00792387"/>
    <w:rsid w:val="0079321C"/>
    <w:rsid w:val="007A3E28"/>
    <w:rsid w:val="007C0383"/>
    <w:rsid w:val="007C1EAD"/>
    <w:rsid w:val="007D4597"/>
    <w:rsid w:val="007E0CBB"/>
    <w:rsid w:val="007F2AEC"/>
    <w:rsid w:val="00820D41"/>
    <w:rsid w:val="00821CA3"/>
    <w:rsid w:val="0083658C"/>
    <w:rsid w:val="008400D3"/>
    <w:rsid w:val="00862BB4"/>
    <w:rsid w:val="008715F5"/>
    <w:rsid w:val="008812C9"/>
    <w:rsid w:val="00894417"/>
    <w:rsid w:val="008B66DC"/>
    <w:rsid w:val="008B7804"/>
    <w:rsid w:val="00912F01"/>
    <w:rsid w:val="009145BA"/>
    <w:rsid w:val="009478F1"/>
    <w:rsid w:val="009673D5"/>
    <w:rsid w:val="00983BE9"/>
    <w:rsid w:val="009A5164"/>
    <w:rsid w:val="009D41BE"/>
    <w:rsid w:val="009E26D9"/>
    <w:rsid w:val="00A02DE8"/>
    <w:rsid w:val="00A21950"/>
    <w:rsid w:val="00A32380"/>
    <w:rsid w:val="00A341DA"/>
    <w:rsid w:val="00A37242"/>
    <w:rsid w:val="00A40717"/>
    <w:rsid w:val="00A615EE"/>
    <w:rsid w:val="00AD1D75"/>
    <w:rsid w:val="00AD2793"/>
    <w:rsid w:val="00AF67E3"/>
    <w:rsid w:val="00B03223"/>
    <w:rsid w:val="00B436F0"/>
    <w:rsid w:val="00B73E3F"/>
    <w:rsid w:val="00B8093D"/>
    <w:rsid w:val="00B96777"/>
    <w:rsid w:val="00BA60C7"/>
    <w:rsid w:val="00C35D16"/>
    <w:rsid w:val="00C460FC"/>
    <w:rsid w:val="00C818C6"/>
    <w:rsid w:val="00CD5694"/>
    <w:rsid w:val="00CD5B6E"/>
    <w:rsid w:val="00CD770E"/>
    <w:rsid w:val="00CF586F"/>
    <w:rsid w:val="00D27260"/>
    <w:rsid w:val="00D55867"/>
    <w:rsid w:val="00D7500E"/>
    <w:rsid w:val="00D77D09"/>
    <w:rsid w:val="00DE6275"/>
    <w:rsid w:val="00DF6211"/>
    <w:rsid w:val="00E004AD"/>
    <w:rsid w:val="00E3614C"/>
    <w:rsid w:val="00E40498"/>
    <w:rsid w:val="00E569E1"/>
    <w:rsid w:val="00E607ED"/>
    <w:rsid w:val="00E62A09"/>
    <w:rsid w:val="00E75025"/>
    <w:rsid w:val="00EA3D53"/>
    <w:rsid w:val="00ED5FD9"/>
    <w:rsid w:val="00ED7813"/>
    <w:rsid w:val="00EF0508"/>
    <w:rsid w:val="00F20095"/>
    <w:rsid w:val="00F25F1B"/>
    <w:rsid w:val="00F43EA1"/>
    <w:rsid w:val="00F4646A"/>
    <w:rsid w:val="00F535A2"/>
    <w:rsid w:val="00F6079C"/>
    <w:rsid w:val="00FB3FD4"/>
    <w:rsid w:val="00FD68D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694"/>
    <w:pPr>
      <w:widowControl w:val="0"/>
      <w:autoSpaceDE w:val="0"/>
      <w:autoSpaceDN w:val="0"/>
      <w:adjustRightInd w:val="0"/>
    </w:pPr>
  </w:style>
  <w:style w:type="paragraph" w:styleId="1">
    <w:name w:val="heading 1"/>
    <w:basedOn w:val="a"/>
    <w:next w:val="a"/>
    <w:qFormat/>
    <w:rsid w:val="00CD5694"/>
    <w:pPr>
      <w:widowControl/>
      <w:jc w:val="center"/>
      <w:outlineLvl w:val="0"/>
    </w:pPr>
    <w:rPr>
      <w:rFonts w:ascii="Arial" w:hAnsi="Arial" w:cs="Arial"/>
      <w:shadow/>
      <w:sz w:val="44"/>
      <w:szCs w:val="44"/>
    </w:rPr>
  </w:style>
  <w:style w:type="paragraph" w:styleId="2">
    <w:name w:val="heading 2"/>
    <w:basedOn w:val="a"/>
    <w:next w:val="a"/>
    <w:qFormat/>
    <w:rsid w:val="002C117D"/>
    <w:pPr>
      <w:keepNext/>
      <w:spacing w:before="240" w:after="60"/>
      <w:outlineLvl w:val="1"/>
    </w:pPr>
    <w:rPr>
      <w:rFonts w:ascii="Arial" w:hAnsi="Arial"/>
      <w:b/>
      <w:bCs/>
      <w:i/>
      <w:iCs/>
      <w:sz w:val="28"/>
      <w:szCs w:val="28"/>
    </w:rPr>
  </w:style>
  <w:style w:type="paragraph" w:styleId="3">
    <w:name w:val="heading 3"/>
    <w:basedOn w:val="a"/>
    <w:next w:val="a"/>
    <w:link w:val="30"/>
    <w:semiHidden/>
    <w:unhideWhenUsed/>
    <w:qFormat/>
    <w:rsid w:val="00C818C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D3873"/>
    <w:pPr>
      <w:tabs>
        <w:tab w:val="center" w:pos="4677"/>
        <w:tab w:val="right" w:pos="9355"/>
      </w:tabs>
    </w:pPr>
  </w:style>
  <w:style w:type="character" w:styleId="a4">
    <w:name w:val="page number"/>
    <w:basedOn w:val="a0"/>
    <w:rsid w:val="006D3873"/>
  </w:style>
  <w:style w:type="paragraph" w:styleId="a5">
    <w:name w:val="Body Text"/>
    <w:basedOn w:val="a"/>
    <w:rsid w:val="002C117D"/>
    <w:pPr>
      <w:widowControl/>
      <w:autoSpaceDE/>
      <w:autoSpaceDN/>
      <w:adjustRightInd/>
      <w:jc w:val="both"/>
    </w:pPr>
    <w:rPr>
      <w:sz w:val="28"/>
    </w:rPr>
  </w:style>
  <w:style w:type="paragraph" w:styleId="a6">
    <w:name w:val="Body Text Indent"/>
    <w:basedOn w:val="a"/>
    <w:rsid w:val="002C117D"/>
    <w:pPr>
      <w:widowControl/>
      <w:autoSpaceDE/>
      <w:autoSpaceDN/>
      <w:adjustRightInd/>
      <w:ind w:left="4320"/>
      <w:jc w:val="both"/>
    </w:pPr>
    <w:rPr>
      <w:sz w:val="28"/>
    </w:rPr>
  </w:style>
  <w:style w:type="paragraph" w:styleId="a7">
    <w:name w:val="TOC Heading"/>
    <w:basedOn w:val="1"/>
    <w:next w:val="a"/>
    <w:uiPriority w:val="39"/>
    <w:semiHidden/>
    <w:unhideWhenUsed/>
    <w:qFormat/>
    <w:rsid w:val="00180806"/>
    <w:pPr>
      <w:keepNext/>
      <w:keepLines/>
      <w:autoSpaceDE/>
      <w:autoSpaceDN/>
      <w:adjustRightInd/>
      <w:spacing w:before="480" w:line="276" w:lineRule="auto"/>
      <w:jc w:val="left"/>
      <w:outlineLvl w:val="9"/>
    </w:pPr>
    <w:rPr>
      <w:rFonts w:ascii="Cambria" w:hAnsi="Cambria" w:cs="Times New Roman"/>
      <w:b/>
      <w:bCs/>
      <w:shadow w:val="0"/>
      <w:color w:val="365F91"/>
      <w:sz w:val="28"/>
      <w:szCs w:val="28"/>
      <w:lang w:eastAsia="en-US"/>
    </w:rPr>
  </w:style>
  <w:style w:type="paragraph" w:styleId="20">
    <w:name w:val="toc 2"/>
    <w:basedOn w:val="a"/>
    <w:next w:val="a"/>
    <w:autoRedefine/>
    <w:uiPriority w:val="39"/>
    <w:rsid w:val="00180806"/>
    <w:pPr>
      <w:ind w:left="200"/>
    </w:pPr>
  </w:style>
  <w:style w:type="character" w:styleId="a8">
    <w:name w:val="Hyperlink"/>
    <w:basedOn w:val="a0"/>
    <w:uiPriority w:val="99"/>
    <w:unhideWhenUsed/>
    <w:rsid w:val="00180806"/>
    <w:rPr>
      <w:color w:val="0000FF"/>
      <w:u w:val="single"/>
    </w:rPr>
  </w:style>
  <w:style w:type="paragraph" w:styleId="a9">
    <w:name w:val="Balloon Text"/>
    <w:basedOn w:val="a"/>
    <w:link w:val="aa"/>
    <w:rsid w:val="00E569E1"/>
    <w:rPr>
      <w:rFonts w:ascii="Tahoma" w:hAnsi="Tahoma" w:cs="Tahoma"/>
      <w:sz w:val="16"/>
      <w:szCs w:val="16"/>
    </w:rPr>
  </w:style>
  <w:style w:type="character" w:customStyle="1" w:styleId="aa">
    <w:name w:val="Текст выноски Знак"/>
    <w:basedOn w:val="a0"/>
    <w:link w:val="a9"/>
    <w:rsid w:val="00E569E1"/>
    <w:rPr>
      <w:rFonts w:ascii="Tahoma" w:hAnsi="Tahoma" w:cs="Tahoma"/>
      <w:sz w:val="16"/>
      <w:szCs w:val="16"/>
    </w:rPr>
  </w:style>
  <w:style w:type="character" w:styleId="ab">
    <w:name w:val="Emphasis"/>
    <w:basedOn w:val="a0"/>
    <w:qFormat/>
    <w:rsid w:val="00E40498"/>
    <w:rPr>
      <w:i/>
      <w:iCs/>
    </w:rPr>
  </w:style>
  <w:style w:type="character" w:customStyle="1" w:styleId="30">
    <w:name w:val="Заголовок 3 Знак"/>
    <w:basedOn w:val="a0"/>
    <w:link w:val="3"/>
    <w:semiHidden/>
    <w:rsid w:val="00C818C6"/>
    <w:rPr>
      <w:rFonts w:asciiTheme="majorHAnsi" w:eastAsiaTheme="majorEastAsia" w:hAnsiTheme="majorHAnsi" w:cstheme="majorBidi"/>
      <w:b/>
      <w:bCs/>
      <w:color w:val="4F81BD" w:themeColor="accent1"/>
    </w:rPr>
  </w:style>
  <w:style w:type="paragraph" w:styleId="ac">
    <w:name w:val="List Paragraph"/>
    <w:basedOn w:val="a"/>
    <w:uiPriority w:val="34"/>
    <w:qFormat/>
    <w:rsid w:val="00820D41"/>
    <w:pPr>
      <w:ind w:left="720"/>
      <w:contextualSpacing/>
    </w:pPr>
  </w:style>
  <w:style w:type="paragraph" w:customStyle="1" w:styleId="Default">
    <w:name w:val="Default"/>
    <w:rsid w:val="00A21950"/>
    <w:pPr>
      <w:autoSpaceDE w:val="0"/>
      <w:autoSpaceDN w:val="0"/>
      <w:adjustRightInd w:val="0"/>
    </w:pPr>
    <w:rPr>
      <w:rFonts w:eastAsiaTheme="minorHAnsi"/>
      <w:color w:val="000000"/>
      <w:sz w:val="24"/>
      <w:szCs w:val="24"/>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909517">
      <w:bodyDiv w:val="1"/>
      <w:marLeft w:val="0"/>
      <w:marRight w:val="0"/>
      <w:marTop w:val="0"/>
      <w:marBottom w:val="0"/>
      <w:divBdr>
        <w:top w:val="none" w:sz="0" w:space="0" w:color="auto"/>
        <w:left w:val="none" w:sz="0" w:space="0" w:color="auto"/>
        <w:bottom w:val="none" w:sz="0" w:space="0" w:color="auto"/>
        <w:right w:val="none" w:sz="0" w:space="0" w:color="auto"/>
      </w:divBdr>
      <w:divsChild>
        <w:div w:id="1717465706">
          <w:marLeft w:val="432"/>
          <w:marRight w:val="0"/>
          <w:marTop w:val="115"/>
          <w:marBottom w:val="0"/>
          <w:divBdr>
            <w:top w:val="none" w:sz="0" w:space="0" w:color="auto"/>
            <w:left w:val="none" w:sz="0" w:space="0" w:color="auto"/>
            <w:bottom w:val="none" w:sz="0" w:space="0" w:color="auto"/>
            <w:right w:val="none" w:sz="0" w:space="0" w:color="auto"/>
          </w:divBdr>
        </w:div>
      </w:divsChild>
    </w:div>
    <w:div w:id="897593644">
      <w:bodyDiv w:val="1"/>
      <w:marLeft w:val="0"/>
      <w:marRight w:val="0"/>
      <w:marTop w:val="0"/>
      <w:marBottom w:val="0"/>
      <w:divBdr>
        <w:top w:val="none" w:sz="0" w:space="0" w:color="auto"/>
        <w:left w:val="none" w:sz="0" w:space="0" w:color="auto"/>
        <w:bottom w:val="none" w:sz="0" w:space="0" w:color="auto"/>
        <w:right w:val="none" w:sz="0" w:space="0" w:color="auto"/>
      </w:divBdr>
    </w:div>
    <w:div w:id="124492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infofizikon/"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ites.google.com/site/infofiziko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owdertoy.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algodoo.com/" TargetMode="External"/><Relationship Id="rId23" Type="http://schemas.openxmlformats.org/officeDocument/2006/relationships/hyperlink" Target="https://powdertoy.co.uk/" TargetMode="External"/><Relationship Id="rId28" Type="http://schemas.openxmlformats.org/officeDocument/2006/relationships/footer" Target="footer2.xml"/><Relationship Id="rId10" Type="http://schemas.openxmlformats.org/officeDocument/2006/relationships/hyperlink" Target="https://sites.google.com/site/infofizikon/proektna-dialnist-ucniv" TargetMode="External"/><Relationship Id="rId19" Type="http://schemas.openxmlformats.org/officeDocument/2006/relationships/image" Target="media/image8.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sites.google.com/site/metodfizzal/" TargetMode="External"/><Relationship Id="rId14" Type="http://schemas.openxmlformats.org/officeDocument/2006/relationships/image" Target="media/image4.png"/><Relationship Id="rId22" Type="http://schemas.openxmlformats.org/officeDocument/2006/relationships/hyperlink" Target="http://www.algoryx.co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E383E-B3E9-40D9-B8EC-7E0BD64B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18</Pages>
  <Words>12739</Words>
  <Characters>7262</Characters>
  <Application>Microsoft Office Word</Application>
  <DocSecurity>0</DocSecurity>
  <Lines>60</Lines>
  <Paragraphs>39</Paragraphs>
  <ScaleCrop>false</ScaleCrop>
  <HeadingPairs>
    <vt:vector size="2" baseType="variant">
      <vt:variant>
        <vt:lpstr>Название</vt:lpstr>
      </vt:variant>
      <vt:variant>
        <vt:i4>1</vt:i4>
      </vt:variant>
    </vt:vector>
  </HeadingPairs>
  <TitlesOfParts>
    <vt:vector size="1" baseType="lpstr">
      <vt:lpstr>Методичні рекомендації щодо використання інформаційно-комунікаційних технологій при вивченні фізики</vt:lpstr>
    </vt:vector>
  </TitlesOfParts>
  <Company>home</Company>
  <LinksUpToDate>false</LinksUpToDate>
  <CharactersWithSpaces>19962</CharactersWithSpaces>
  <SharedDoc>false</SharedDoc>
  <HLinks>
    <vt:vector size="48" baseType="variant">
      <vt:variant>
        <vt:i4>1179696</vt:i4>
      </vt:variant>
      <vt:variant>
        <vt:i4>44</vt:i4>
      </vt:variant>
      <vt:variant>
        <vt:i4>0</vt:i4>
      </vt:variant>
      <vt:variant>
        <vt:i4>5</vt:i4>
      </vt:variant>
      <vt:variant>
        <vt:lpwstr/>
      </vt:variant>
      <vt:variant>
        <vt:lpwstr>_Toc342221325</vt:lpwstr>
      </vt:variant>
      <vt:variant>
        <vt:i4>1179696</vt:i4>
      </vt:variant>
      <vt:variant>
        <vt:i4>38</vt:i4>
      </vt:variant>
      <vt:variant>
        <vt:i4>0</vt:i4>
      </vt:variant>
      <vt:variant>
        <vt:i4>5</vt:i4>
      </vt:variant>
      <vt:variant>
        <vt:lpwstr/>
      </vt:variant>
      <vt:variant>
        <vt:lpwstr>_Toc342221324</vt:lpwstr>
      </vt:variant>
      <vt:variant>
        <vt:i4>1179696</vt:i4>
      </vt:variant>
      <vt:variant>
        <vt:i4>32</vt:i4>
      </vt:variant>
      <vt:variant>
        <vt:i4>0</vt:i4>
      </vt:variant>
      <vt:variant>
        <vt:i4>5</vt:i4>
      </vt:variant>
      <vt:variant>
        <vt:lpwstr/>
      </vt:variant>
      <vt:variant>
        <vt:lpwstr>_Toc342221323</vt:lpwstr>
      </vt:variant>
      <vt:variant>
        <vt:i4>1179696</vt:i4>
      </vt:variant>
      <vt:variant>
        <vt:i4>26</vt:i4>
      </vt:variant>
      <vt:variant>
        <vt:i4>0</vt:i4>
      </vt:variant>
      <vt:variant>
        <vt:i4>5</vt:i4>
      </vt:variant>
      <vt:variant>
        <vt:lpwstr/>
      </vt:variant>
      <vt:variant>
        <vt:lpwstr>_Toc342221322</vt:lpwstr>
      </vt:variant>
      <vt:variant>
        <vt:i4>1179696</vt:i4>
      </vt:variant>
      <vt:variant>
        <vt:i4>20</vt:i4>
      </vt:variant>
      <vt:variant>
        <vt:i4>0</vt:i4>
      </vt:variant>
      <vt:variant>
        <vt:i4>5</vt:i4>
      </vt:variant>
      <vt:variant>
        <vt:lpwstr/>
      </vt:variant>
      <vt:variant>
        <vt:lpwstr>_Toc342221321</vt:lpwstr>
      </vt:variant>
      <vt:variant>
        <vt:i4>1179696</vt:i4>
      </vt:variant>
      <vt:variant>
        <vt:i4>14</vt:i4>
      </vt:variant>
      <vt:variant>
        <vt:i4>0</vt:i4>
      </vt:variant>
      <vt:variant>
        <vt:i4>5</vt:i4>
      </vt:variant>
      <vt:variant>
        <vt:lpwstr/>
      </vt:variant>
      <vt:variant>
        <vt:lpwstr>_Toc342221320</vt:lpwstr>
      </vt:variant>
      <vt:variant>
        <vt:i4>1114160</vt:i4>
      </vt:variant>
      <vt:variant>
        <vt:i4>8</vt:i4>
      </vt:variant>
      <vt:variant>
        <vt:i4>0</vt:i4>
      </vt:variant>
      <vt:variant>
        <vt:i4>5</vt:i4>
      </vt:variant>
      <vt:variant>
        <vt:lpwstr/>
      </vt:variant>
      <vt:variant>
        <vt:lpwstr>_Toc342221319</vt:lpwstr>
      </vt:variant>
      <vt:variant>
        <vt:i4>1114160</vt:i4>
      </vt:variant>
      <vt:variant>
        <vt:i4>2</vt:i4>
      </vt:variant>
      <vt:variant>
        <vt:i4>0</vt:i4>
      </vt:variant>
      <vt:variant>
        <vt:i4>5</vt:i4>
      </vt:variant>
      <vt:variant>
        <vt:lpwstr/>
      </vt:variant>
      <vt:variant>
        <vt:lpwstr>_Toc342221318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рекомендації щодо використання інформаційно-комунікаційних технологій при вивченні фізики</dc:title>
  <dc:creator>User</dc:creator>
  <cp:lastModifiedBy>Comp-Fiz</cp:lastModifiedBy>
  <cp:revision>19</cp:revision>
  <cp:lastPrinted>2017-12-20T10:22:00Z</cp:lastPrinted>
  <dcterms:created xsi:type="dcterms:W3CDTF">2017-11-29T12:03:00Z</dcterms:created>
  <dcterms:modified xsi:type="dcterms:W3CDTF">2021-01-25T09:58:00Z</dcterms:modified>
</cp:coreProperties>
</file>